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378FEB" w14:textId="77777777" w:rsidR="00E8091D" w:rsidRPr="00392EA0" w:rsidRDefault="00E8091D" w:rsidP="00E8091D">
      <w:pPr>
        <w:pStyle w:val="Heading1"/>
        <w:rPr>
          <w:rFonts w:ascii="Arial" w:hAnsi="Arial" w:cs="Arial"/>
        </w:rPr>
      </w:pPr>
      <w:r>
        <w:rPr>
          <w:rFonts w:ascii="Arial" w:hAnsi="Arial" w:cs="Arial"/>
        </w:rPr>
        <w:t>Instructions for Schedule M-3 (Form 1120)</w:t>
      </w:r>
    </w:p>
    <w:p w14:paraId="4998FA2B" w14:textId="77777777" w:rsidR="00E8091D" w:rsidRPr="00400542" w:rsidRDefault="00E8091D" w:rsidP="00E8091D">
      <w:pPr>
        <w:pStyle w:val="Body"/>
        <w:rPr>
          <w:rFonts w:ascii="Arial" w:hAnsi="Arial" w:cs="Arial"/>
        </w:rPr>
      </w:pPr>
      <w:r w:rsidRPr="00400542">
        <w:rPr>
          <w:rFonts w:ascii="Arial" w:hAnsi="Arial" w:cs="Arial"/>
          <w:noProof/>
        </w:rPr>
        <w:t>(Rev. November 2022)</w:t>
      </w:r>
    </w:p>
    <w:p w14:paraId="0CC22E9F" w14:textId="77777777" w:rsidR="00E8091D" w:rsidRDefault="00E8091D" w:rsidP="00E8091D">
      <w:pPr>
        <w:pStyle w:val="Body"/>
        <w:rPr>
          <w:rFonts w:ascii="Arial" w:hAnsi="Arial" w:cs="Arial"/>
          <w:noProof/>
          <w:sz w:val="36"/>
          <w:szCs w:val="36"/>
        </w:rPr>
      </w:pPr>
      <w:r>
        <w:rPr>
          <w:rFonts w:ascii="Arial" w:hAnsi="Arial" w:cs="Arial"/>
          <w:noProof/>
          <w:sz w:val="36"/>
          <w:szCs w:val="36"/>
        </w:rPr>
        <w:t>(For use with the December 2019 revision of Schedule M-3 (Form 1120)</w:t>
      </w:r>
    </w:p>
    <w:p w14:paraId="10834BED" w14:textId="77777777" w:rsidR="00E8091D" w:rsidRPr="00400542" w:rsidRDefault="00E8091D" w:rsidP="00E8091D">
      <w:pPr>
        <w:pStyle w:val="Body"/>
        <w:rPr>
          <w:rFonts w:ascii="Arial" w:hAnsi="Arial" w:cs="Arial"/>
          <w:b/>
          <w:bCs/>
          <w:noProof/>
          <w:sz w:val="36"/>
          <w:szCs w:val="36"/>
        </w:rPr>
      </w:pPr>
      <w:r w:rsidRPr="00400542">
        <w:rPr>
          <w:rFonts w:ascii="Arial" w:hAnsi="Arial" w:cs="Arial"/>
          <w:b/>
          <w:bCs/>
          <w:noProof/>
          <w:sz w:val="36"/>
          <w:szCs w:val="36"/>
        </w:rPr>
        <w:t>Net Income (Loss) Reconciliation for Corporations With Total Assets of $10 Million or More</w:t>
      </w:r>
    </w:p>
    <w:p w14:paraId="1804857D" w14:textId="5889FC7A" w:rsidR="00E8091D" w:rsidRPr="00392EA0" w:rsidRDefault="00E8091D" w:rsidP="00E8091D">
      <w:pPr>
        <w:pStyle w:val="Body"/>
        <w:rPr>
          <w:rFonts w:ascii="Arial" w:hAnsi="Arial" w:cs="Arial"/>
        </w:rPr>
      </w:pPr>
      <w:r w:rsidRPr="00392EA0">
        <w:rPr>
          <w:rFonts w:ascii="Arial" w:hAnsi="Arial" w:cs="Arial"/>
        </w:rPr>
        <w:t xml:space="preserve">Volume </w:t>
      </w:r>
      <w:r>
        <w:rPr>
          <w:rFonts w:ascii="Arial" w:hAnsi="Arial" w:cs="Arial"/>
        </w:rPr>
        <w:t>3</w:t>
      </w:r>
      <w:r w:rsidRPr="00392EA0">
        <w:rPr>
          <w:rFonts w:ascii="Arial" w:hAnsi="Arial" w:cs="Arial"/>
        </w:rPr>
        <w:t xml:space="preserve"> of </w:t>
      </w:r>
      <w:r>
        <w:rPr>
          <w:rFonts w:ascii="Arial" w:hAnsi="Arial" w:cs="Arial"/>
        </w:rPr>
        <w:t>3</w:t>
      </w:r>
    </w:p>
    <w:p w14:paraId="0081BD58" w14:textId="77777777" w:rsidR="00E8091D" w:rsidRDefault="00E8091D" w:rsidP="00E8091D">
      <w:pPr>
        <w:spacing w:line="276" w:lineRule="auto"/>
        <w:rPr>
          <w:rFonts w:ascii="Verdana" w:hAnsi="Verdana"/>
        </w:rPr>
      </w:pPr>
    </w:p>
    <w:p w14:paraId="0C497D8A" w14:textId="77777777" w:rsidR="00E8091D" w:rsidRDefault="00E8091D" w:rsidP="00E8091D">
      <w:pPr>
        <w:spacing w:line="276" w:lineRule="auto"/>
        <w:rPr>
          <w:rFonts w:ascii="Verdana" w:hAnsi="Verdana"/>
        </w:rPr>
      </w:pPr>
    </w:p>
    <w:p w14:paraId="7A61BCD2" w14:textId="77777777" w:rsidR="00E8091D" w:rsidRDefault="00E8091D" w:rsidP="00E8091D">
      <w:pPr>
        <w:spacing w:line="276" w:lineRule="auto"/>
        <w:rPr>
          <w:rFonts w:ascii="Verdana" w:hAnsi="Verdana"/>
        </w:rPr>
      </w:pPr>
    </w:p>
    <w:p w14:paraId="1295B7A5" w14:textId="77777777" w:rsidR="00E8091D" w:rsidRDefault="00E8091D" w:rsidP="00E8091D">
      <w:pPr>
        <w:spacing w:line="276" w:lineRule="auto"/>
        <w:rPr>
          <w:rFonts w:ascii="Verdana" w:hAnsi="Verdana"/>
        </w:rPr>
      </w:pPr>
    </w:p>
    <w:p w14:paraId="14B2EDAA" w14:textId="77777777" w:rsidR="00E8091D" w:rsidRDefault="00E8091D" w:rsidP="00E8091D">
      <w:pPr>
        <w:spacing w:line="276" w:lineRule="auto"/>
        <w:rPr>
          <w:rFonts w:ascii="Verdana" w:hAnsi="Verdana"/>
        </w:rPr>
      </w:pPr>
    </w:p>
    <w:p w14:paraId="2F54597E" w14:textId="77777777" w:rsidR="00E8091D" w:rsidRDefault="00E8091D" w:rsidP="00E8091D">
      <w:pPr>
        <w:spacing w:line="276" w:lineRule="auto"/>
        <w:rPr>
          <w:rFonts w:ascii="Verdana" w:hAnsi="Verdana"/>
        </w:rPr>
      </w:pPr>
    </w:p>
    <w:p w14:paraId="51F9FC3B" w14:textId="77777777" w:rsidR="00E8091D" w:rsidRDefault="00E8091D" w:rsidP="00E8091D">
      <w:pPr>
        <w:spacing w:line="276" w:lineRule="auto"/>
        <w:rPr>
          <w:rFonts w:ascii="Verdana" w:hAnsi="Verdana"/>
        </w:rPr>
      </w:pPr>
    </w:p>
    <w:p w14:paraId="7E4E4BE1" w14:textId="77777777" w:rsidR="00E8091D" w:rsidRDefault="00E8091D" w:rsidP="00E8091D">
      <w:pPr>
        <w:spacing w:line="276" w:lineRule="auto"/>
        <w:rPr>
          <w:rFonts w:ascii="Verdana" w:hAnsi="Verdana"/>
        </w:rPr>
      </w:pPr>
    </w:p>
    <w:p w14:paraId="1CC1FEE3" w14:textId="77777777" w:rsidR="00E8091D" w:rsidRPr="00F01531" w:rsidRDefault="00E8091D" w:rsidP="00E8091D">
      <w:pPr>
        <w:pStyle w:val="Body"/>
        <w:rPr>
          <w:rFonts w:cs="Arial"/>
        </w:rPr>
      </w:pPr>
    </w:p>
    <w:p w14:paraId="595BFF96" w14:textId="77777777" w:rsidR="00E8091D" w:rsidRPr="00F01531" w:rsidRDefault="00E8091D" w:rsidP="00E8091D">
      <w:pPr>
        <w:spacing w:line="276" w:lineRule="auto"/>
        <w:rPr>
          <w:rFonts w:ascii="Verdana" w:hAnsi="Verdana"/>
        </w:rPr>
      </w:pPr>
    </w:p>
    <w:p w14:paraId="39691561" w14:textId="77777777" w:rsidR="00E8091D" w:rsidRDefault="00E8091D" w:rsidP="00E8091D">
      <w:pPr>
        <w:spacing w:line="276" w:lineRule="auto"/>
        <w:rPr>
          <w:rFonts w:ascii="Verdana" w:hAnsi="Verdana"/>
          <w:sz w:val="10"/>
          <w:szCs w:val="10"/>
        </w:rPr>
      </w:pPr>
    </w:p>
    <w:p w14:paraId="0F65F5B2" w14:textId="77777777" w:rsidR="00E8091D" w:rsidRDefault="00E8091D" w:rsidP="00E8091D">
      <w:pPr>
        <w:spacing w:line="276" w:lineRule="auto"/>
        <w:rPr>
          <w:rFonts w:ascii="Verdana" w:hAnsi="Verdana"/>
          <w:sz w:val="10"/>
          <w:szCs w:val="10"/>
        </w:rPr>
      </w:pPr>
    </w:p>
    <w:p w14:paraId="558F5DC4" w14:textId="77777777" w:rsidR="00E8091D" w:rsidRDefault="00E8091D" w:rsidP="00E8091D">
      <w:pPr>
        <w:spacing w:line="276" w:lineRule="auto"/>
        <w:rPr>
          <w:rFonts w:ascii="Verdana" w:hAnsi="Verdana"/>
          <w:sz w:val="10"/>
          <w:szCs w:val="10"/>
        </w:rPr>
      </w:pPr>
    </w:p>
    <w:p w14:paraId="780D1991" w14:textId="77777777" w:rsidR="00E8091D" w:rsidRDefault="00E8091D" w:rsidP="00E8091D">
      <w:pPr>
        <w:spacing w:line="276" w:lineRule="auto"/>
        <w:rPr>
          <w:rFonts w:ascii="Verdana" w:hAnsi="Verdana"/>
          <w:sz w:val="10"/>
          <w:szCs w:val="10"/>
        </w:rPr>
      </w:pPr>
    </w:p>
    <w:p w14:paraId="299AC910" w14:textId="77777777" w:rsidR="00E8091D" w:rsidRDefault="00E8091D" w:rsidP="00E8091D">
      <w:pPr>
        <w:spacing w:line="276" w:lineRule="auto"/>
        <w:rPr>
          <w:rFonts w:ascii="Verdana" w:hAnsi="Verdana"/>
          <w:sz w:val="8"/>
          <w:szCs w:val="8"/>
        </w:rPr>
      </w:pPr>
    </w:p>
    <w:p w14:paraId="3220282E" w14:textId="77777777" w:rsidR="00E8091D" w:rsidRDefault="00E8091D" w:rsidP="00E8091D">
      <w:pPr>
        <w:spacing w:line="276" w:lineRule="auto"/>
        <w:rPr>
          <w:rFonts w:ascii="Verdana" w:hAnsi="Verdana"/>
          <w:sz w:val="8"/>
          <w:szCs w:val="8"/>
        </w:rPr>
      </w:pPr>
    </w:p>
    <w:p w14:paraId="16B23D7D" w14:textId="77777777" w:rsidR="00E8091D" w:rsidRDefault="00E8091D" w:rsidP="00E8091D">
      <w:pPr>
        <w:spacing w:line="276" w:lineRule="auto"/>
        <w:rPr>
          <w:rFonts w:ascii="Verdana" w:hAnsi="Verdana"/>
          <w:sz w:val="8"/>
          <w:szCs w:val="8"/>
        </w:rPr>
      </w:pPr>
    </w:p>
    <w:p w14:paraId="4EED908B" w14:textId="77777777" w:rsidR="00E8091D" w:rsidRDefault="00E8091D" w:rsidP="00E8091D">
      <w:pPr>
        <w:spacing w:line="276" w:lineRule="auto"/>
        <w:rPr>
          <w:rFonts w:ascii="Verdana" w:hAnsi="Verdana"/>
          <w:sz w:val="8"/>
          <w:szCs w:val="8"/>
        </w:rPr>
      </w:pPr>
    </w:p>
    <w:p w14:paraId="0ACEFDD0" w14:textId="77777777" w:rsidR="00E8091D" w:rsidRPr="00F01531" w:rsidRDefault="00E8091D" w:rsidP="00E8091D">
      <w:pPr>
        <w:spacing w:line="276" w:lineRule="auto"/>
        <w:rPr>
          <w:rFonts w:ascii="Verdana" w:hAnsi="Verdana"/>
        </w:rPr>
      </w:pPr>
    </w:p>
    <w:p w14:paraId="41EBDBD2" w14:textId="77777777" w:rsidR="00E8091D" w:rsidRPr="00F01531" w:rsidRDefault="00E8091D" w:rsidP="00E8091D">
      <w:pPr>
        <w:spacing w:line="276" w:lineRule="auto"/>
        <w:rPr>
          <w:rFonts w:ascii="Verdana" w:hAnsi="Verdana"/>
        </w:rPr>
      </w:pPr>
      <w:r w:rsidRPr="00F01531">
        <w:rPr>
          <w:rFonts w:ascii="Verdana" w:hAnsi="Verdana" w:cs="Times New Roman"/>
          <w:noProof/>
        </w:rPr>
        <w:drawing>
          <wp:anchor distT="0" distB="0" distL="114300" distR="114300" simplePos="0" relativeHeight="251663360" behindDoc="1" locked="0" layoutInCell="1" allowOverlap="1" wp14:anchorId="1B6CBE47" wp14:editId="35CC7D90">
            <wp:simplePos x="0" y="0"/>
            <wp:positionH relativeFrom="margin">
              <wp:posOffset>5260340</wp:posOffset>
            </wp:positionH>
            <wp:positionV relativeFrom="paragraph">
              <wp:posOffset>66040</wp:posOffset>
            </wp:positionV>
            <wp:extent cx="902335" cy="902335"/>
            <wp:effectExtent l="0" t="0" r="0" b="0"/>
            <wp:wrapTight wrapText="bothSides">
              <wp:wrapPolygon edited="0">
                <wp:start x="0" y="0"/>
                <wp:lineTo x="0" y="20977"/>
                <wp:lineTo x="20977" y="20977"/>
                <wp:lineTo x="20977" y="0"/>
                <wp:lineTo x="0" y="0"/>
              </wp:wrapPolygon>
            </wp:wrapTight>
            <wp:docPr id="452" name="Picture 45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F45C88">
        <w:rPr>
          <w:rFonts w:ascii="Verdana" w:hAnsi="Verdana"/>
          <w:noProof/>
        </w:rPr>
        <w:drawing>
          <wp:inline distT="0" distB="0" distL="0" distR="0" wp14:anchorId="00F9DA01" wp14:editId="0C2CFFEE">
            <wp:extent cx="4150389" cy="821410"/>
            <wp:effectExtent l="0" t="0" r="2540" b="0"/>
            <wp:docPr id="19579407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84333" cy="828128"/>
                    </a:xfrm>
                    <a:prstGeom prst="rect">
                      <a:avLst/>
                    </a:prstGeom>
                    <a:noFill/>
                    <a:ln>
                      <a:noFill/>
                    </a:ln>
                  </pic:spPr>
                </pic:pic>
              </a:graphicData>
            </a:graphic>
          </wp:inline>
        </w:drawing>
      </w:r>
    </w:p>
    <w:p w14:paraId="105CD72A" w14:textId="77777777" w:rsidR="00E8091D" w:rsidRPr="00247E91" w:rsidRDefault="00E8091D" w:rsidP="00E8091D">
      <w:pPr>
        <w:spacing w:line="276" w:lineRule="auto"/>
      </w:pPr>
      <w:r w:rsidRPr="00F01531">
        <w:rPr>
          <w:rFonts w:ascii="Verdana" w:hAnsi="Verdana" w:cs="Times New Roman"/>
          <w:noProof/>
        </w:rPr>
        <mc:AlternateContent>
          <mc:Choice Requires="wps">
            <w:drawing>
              <wp:anchor distT="0" distB="0" distL="114300" distR="114300" simplePos="0" relativeHeight="251664384" behindDoc="0" locked="0" layoutInCell="1" allowOverlap="1" wp14:anchorId="3562FD58" wp14:editId="319DDA92">
                <wp:simplePos x="0" y="0"/>
                <wp:positionH relativeFrom="column">
                  <wp:posOffset>4943475</wp:posOffset>
                </wp:positionH>
                <wp:positionV relativeFrom="paragraph">
                  <wp:posOffset>160020</wp:posOffset>
                </wp:positionV>
                <wp:extent cx="1628140" cy="596900"/>
                <wp:effectExtent l="0" t="0" r="0" b="0"/>
                <wp:wrapNone/>
                <wp:docPr id="783" name="Text Box 7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96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8AFDCD" w14:textId="77777777" w:rsidR="00E8091D" w:rsidRDefault="00E8091D" w:rsidP="00E8091D">
                            <w:pPr>
                              <w:spacing w:line="240" w:lineRule="exact"/>
                              <w:jc w:val="center"/>
                            </w:pPr>
                            <w:r>
                              <w:t>Visit the Accessibility Page on IRS.gov</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62FD58" id="_x0000_t202" coordsize="21600,21600" o:spt="202" path="m,l,21600r21600,l21600,xe">
                <v:stroke joinstyle="miter"/>
                <v:path gradientshapeok="t" o:connecttype="rect"/>
              </v:shapetype>
              <v:shape id="Text Box 783" o:spid="_x0000_s1026" type="#_x0000_t202" style="position:absolute;margin-left:389.25pt;margin-top:12.6pt;width:128.2pt;height:4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" stroked="f">
                <v:fill opacity="0"/>
                <v:textbox>
                  <w:txbxContent>
                    <w:p w14:paraId="488AFDCD" w14:textId="77777777" w:rsidR="00E8091D" w:rsidRDefault="00E8091D" w:rsidP="00E8091D">
                      <w:pPr>
                        <w:spacing w:line="240" w:lineRule="exact"/>
                        <w:jc w:val="center"/>
                      </w:pPr>
                      <w:r>
                        <w:t>Visit the Accessibility Page on IRS.gov</w:t>
                      </w:r>
                    </w:p>
                  </w:txbxContent>
                </v:textbox>
              </v:shape>
            </w:pict>
          </mc:Fallback>
        </mc:AlternateContent>
      </w:r>
      <w:r>
        <w:t>Instructions for Form 1120 Schedule M-3 (Rev. 11-2022) Catalog Number 54645N</w:t>
      </w:r>
    </w:p>
    <w:p w14:paraId="54B731DC" w14:textId="77777777" w:rsidR="00E8091D" w:rsidRPr="00247E91" w:rsidRDefault="00E8091D" w:rsidP="00E8091D">
      <w:pPr>
        <w:spacing w:line="276" w:lineRule="auto"/>
      </w:pPr>
      <w:r w:rsidRPr="00247E91">
        <w:t xml:space="preserve">Department of the Treasury </w:t>
      </w:r>
      <w:r w:rsidRPr="00247E91">
        <w:rPr>
          <w:b/>
        </w:rPr>
        <w:t>Internal Revenue Service</w:t>
      </w:r>
      <w:r w:rsidRPr="00247E91">
        <w:t xml:space="preserve"> www.irs.gov</w:t>
      </w:r>
    </w:p>
    <w:p w14:paraId="1300A954" w14:textId="77777777" w:rsidR="00E8091D" w:rsidRDefault="00E8091D" w:rsidP="00E8091D">
      <w:pPr>
        <w:pStyle w:val="Body"/>
        <w:jc w:val="center"/>
        <w:rPr>
          <w:noProof/>
        </w:rPr>
      </w:pPr>
      <w:r>
        <w:rPr>
          <w:noProof/>
        </w:rPr>
        <w:lastRenderedPageBreak/>
        <w:t>This page is intentionally left blank</w:t>
      </w:r>
    </w:p>
    <w:p w14:paraId="319C85D5" w14:textId="77777777" w:rsidR="00E8091D" w:rsidRDefault="00E8091D">
      <w:pPr>
        <w:widowControl/>
        <w:autoSpaceDE/>
        <w:autoSpaceDN/>
        <w:spacing w:before="240" w:after="240"/>
        <w:rPr>
          <w:rFonts w:ascii="Verdana" w:eastAsiaTheme="minorHAnsi" w:hAnsi="Verdana" w:cstheme="minorBidi"/>
          <w:b/>
          <w:bCs/>
          <w:sz w:val="40"/>
          <w:szCs w:val="40"/>
        </w:rPr>
      </w:pPr>
      <w:r>
        <w:rPr>
          <w:b/>
          <w:bCs/>
        </w:rPr>
        <w:br w:type="page"/>
      </w:r>
    </w:p>
    <w:p w14:paraId="23048253" w14:textId="3151FE7B" w:rsidR="00400542" w:rsidRDefault="00400542" w:rsidP="00BF61FE">
      <w:pPr>
        <w:pStyle w:val="Body"/>
      </w:pPr>
      <w:r w:rsidRPr="00BF61FE">
        <w:rPr>
          <w:b/>
          <w:bCs/>
        </w:rPr>
        <w:lastRenderedPageBreak/>
        <w:t>Note</w:t>
      </w:r>
      <w:r>
        <w:rPr>
          <w:rFonts w:ascii="Arial Black"/>
        </w:rPr>
        <w:t>.</w:t>
      </w:r>
      <w:r>
        <w:rPr>
          <w:rFonts w:ascii="Arial Black"/>
          <w:spacing w:val="5"/>
        </w:rPr>
        <w:t xml:space="preserve"> </w:t>
      </w:r>
      <w:r>
        <w:t>The</w:t>
      </w:r>
      <w:r>
        <w:rPr>
          <w:spacing w:val="-11"/>
        </w:rPr>
        <w:t xml:space="preserve"> </w:t>
      </w:r>
      <w:r>
        <w:t>entries</w:t>
      </w:r>
      <w:r>
        <w:rPr>
          <w:spacing w:val="-11"/>
        </w:rPr>
        <w:t xml:space="preserve"> </w:t>
      </w:r>
      <w:r>
        <w:t>in</w:t>
      </w:r>
      <w:r>
        <w:rPr>
          <w:spacing w:val="-11"/>
        </w:rPr>
        <w:t xml:space="preserve"> </w:t>
      </w:r>
      <w:r>
        <w:t>columns</w:t>
      </w:r>
      <w:r>
        <w:rPr>
          <w:spacing w:val="-11"/>
        </w:rPr>
        <w:t xml:space="preserve"> </w:t>
      </w:r>
      <w:r>
        <w:t>(a)</w:t>
      </w:r>
      <w:r>
        <w:rPr>
          <w:spacing w:val="-12"/>
        </w:rPr>
        <w:t xml:space="preserve"> </w:t>
      </w:r>
      <w:r>
        <w:rPr>
          <w:spacing w:val="-5"/>
        </w:rPr>
        <w:t>and</w:t>
      </w:r>
      <w:r w:rsidR="00BF61FE">
        <w:rPr>
          <w:spacing w:val="-5"/>
        </w:rPr>
        <w:t xml:space="preserve"> </w:t>
      </w:r>
      <w:r>
        <w:t>(d)</w:t>
      </w:r>
      <w:r>
        <w:rPr>
          <w:spacing w:val="-13"/>
        </w:rPr>
        <w:t xml:space="preserve"> </w:t>
      </w:r>
      <w:r>
        <w:t>of</w:t>
      </w:r>
      <w:r>
        <w:rPr>
          <w:spacing w:val="-13"/>
        </w:rPr>
        <w:t xml:space="preserve"> </w:t>
      </w:r>
      <w:r>
        <w:t>Schedule</w:t>
      </w:r>
      <w:r>
        <w:rPr>
          <w:spacing w:val="-13"/>
        </w:rPr>
        <w:t xml:space="preserve"> </w:t>
      </w:r>
      <w:r>
        <w:t>M-3,</w:t>
      </w:r>
      <w:r>
        <w:rPr>
          <w:spacing w:val="-13"/>
        </w:rPr>
        <w:t xml:space="preserve"> </w:t>
      </w:r>
      <w:r>
        <w:t>line</w:t>
      </w:r>
      <w:r>
        <w:rPr>
          <w:spacing w:val="-13"/>
        </w:rPr>
        <w:t xml:space="preserve"> </w:t>
      </w:r>
      <w:r>
        <w:t>17,</w:t>
      </w:r>
      <w:r>
        <w:rPr>
          <w:spacing w:val="-13"/>
        </w:rPr>
        <w:t xml:space="preserve"> </w:t>
      </w:r>
      <w:r>
        <w:t>are negative</w:t>
      </w:r>
      <w:r>
        <w:rPr>
          <w:spacing w:val="-2"/>
        </w:rPr>
        <w:t xml:space="preserve"> </w:t>
      </w:r>
      <w:r>
        <w:t>amounts.</w:t>
      </w:r>
    </w:p>
    <w:p w14:paraId="7F087958" w14:textId="77777777" w:rsidR="00400542" w:rsidRDefault="00400542" w:rsidP="00BF61FE">
      <w:pPr>
        <w:pStyle w:val="Body"/>
      </w:pPr>
      <w:r>
        <w:t>Do</w:t>
      </w:r>
      <w:r>
        <w:rPr>
          <w:spacing w:val="-12"/>
        </w:rPr>
        <w:t xml:space="preserve"> </w:t>
      </w:r>
      <w:r>
        <w:t>not</w:t>
      </w:r>
      <w:r>
        <w:rPr>
          <w:spacing w:val="-12"/>
        </w:rPr>
        <w:t xml:space="preserve"> </w:t>
      </w:r>
      <w:r>
        <w:t>report</w:t>
      </w:r>
      <w:r>
        <w:rPr>
          <w:spacing w:val="-12"/>
        </w:rPr>
        <w:t xml:space="preserve"> </w:t>
      </w:r>
      <w:r>
        <w:t>on</w:t>
      </w:r>
      <w:r>
        <w:rPr>
          <w:spacing w:val="-12"/>
        </w:rPr>
        <w:t xml:space="preserve"> </w:t>
      </w:r>
      <w:r>
        <w:t>line</w:t>
      </w:r>
      <w:r>
        <w:rPr>
          <w:spacing w:val="-12"/>
        </w:rPr>
        <w:t xml:space="preserve"> </w:t>
      </w:r>
      <w:r>
        <w:t>17</w:t>
      </w:r>
      <w:r>
        <w:rPr>
          <w:spacing w:val="-12"/>
        </w:rPr>
        <w:t xml:space="preserve"> </w:t>
      </w:r>
      <w:r>
        <w:t>or</w:t>
      </w:r>
      <w:r>
        <w:rPr>
          <w:spacing w:val="-12"/>
        </w:rPr>
        <w:t xml:space="preserve"> </w:t>
      </w:r>
      <w:r>
        <w:t>on</w:t>
      </w:r>
      <w:r>
        <w:rPr>
          <w:spacing w:val="-12"/>
        </w:rPr>
        <w:t xml:space="preserve"> </w:t>
      </w:r>
      <w:r>
        <w:t>Form 8916-A amounts such as:</w:t>
      </w:r>
    </w:p>
    <w:p w14:paraId="03241D4F" w14:textId="77777777" w:rsidR="00400542" w:rsidRDefault="00400542" w:rsidP="00BF61FE">
      <w:pPr>
        <w:pStyle w:val="Bullets"/>
      </w:pPr>
      <w:r>
        <w:t>Amounts</w:t>
      </w:r>
      <w:r>
        <w:rPr>
          <w:spacing w:val="-5"/>
        </w:rPr>
        <w:t xml:space="preserve"> </w:t>
      </w:r>
      <w:r>
        <w:t>reportable</w:t>
      </w:r>
      <w:r>
        <w:rPr>
          <w:spacing w:val="-5"/>
        </w:rPr>
        <w:t xml:space="preserve"> </w:t>
      </w:r>
      <w:r>
        <w:t>on</w:t>
      </w:r>
      <w:r>
        <w:rPr>
          <w:spacing w:val="-5"/>
        </w:rPr>
        <w:t xml:space="preserve"> </w:t>
      </w:r>
      <w:r>
        <w:t>Part</w:t>
      </w:r>
      <w:r>
        <w:rPr>
          <w:spacing w:val="-5"/>
        </w:rPr>
        <w:t xml:space="preserve"> </w:t>
      </w:r>
      <w:r>
        <w:t>II,</w:t>
      </w:r>
      <w:r>
        <w:rPr>
          <w:spacing w:val="-5"/>
        </w:rPr>
        <w:t xml:space="preserve"> </w:t>
      </w:r>
      <w:r>
        <w:t>line</w:t>
      </w:r>
      <w:r>
        <w:rPr>
          <w:spacing w:val="-6"/>
        </w:rPr>
        <w:t xml:space="preserve"> </w:t>
      </w:r>
      <w:proofErr w:type="gramStart"/>
      <w:r>
        <w:rPr>
          <w:spacing w:val="-5"/>
        </w:rPr>
        <w:t>12;</w:t>
      </w:r>
      <w:proofErr w:type="gramEnd"/>
    </w:p>
    <w:p w14:paraId="1B850863" w14:textId="77777777" w:rsidR="00400542" w:rsidRDefault="00400542" w:rsidP="00BF61FE">
      <w:pPr>
        <w:pStyle w:val="Bullets"/>
      </w:pPr>
      <w:r>
        <w:t>Any gain or loss from inventory hedging</w:t>
      </w:r>
      <w:r>
        <w:rPr>
          <w:spacing w:val="-14"/>
        </w:rPr>
        <w:t xml:space="preserve"> </w:t>
      </w:r>
      <w:r>
        <w:t>transactions</w:t>
      </w:r>
      <w:r>
        <w:rPr>
          <w:spacing w:val="-13"/>
        </w:rPr>
        <w:t xml:space="preserve"> </w:t>
      </w:r>
      <w:r>
        <w:t>reportable</w:t>
      </w:r>
      <w:r>
        <w:rPr>
          <w:spacing w:val="-13"/>
        </w:rPr>
        <w:t xml:space="preserve"> </w:t>
      </w:r>
      <w:r>
        <w:t>on</w:t>
      </w:r>
      <w:r>
        <w:rPr>
          <w:spacing w:val="-13"/>
        </w:rPr>
        <w:t xml:space="preserve"> </w:t>
      </w:r>
      <w:r>
        <w:t xml:space="preserve">Part II, line </w:t>
      </w:r>
      <w:proofErr w:type="gramStart"/>
      <w:r>
        <w:t>15;</w:t>
      </w:r>
      <w:proofErr w:type="gramEnd"/>
    </w:p>
    <w:p w14:paraId="599F89A5" w14:textId="77777777" w:rsidR="00400542" w:rsidRDefault="00400542" w:rsidP="00BF61FE">
      <w:pPr>
        <w:pStyle w:val="Bullets"/>
      </w:pPr>
      <w:r>
        <w:t>Amounts</w:t>
      </w:r>
      <w:r>
        <w:rPr>
          <w:spacing w:val="-5"/>
        </w:rPr>
        <w:t xml:space="preserve"> </w:t>
      </w:r>
      <w:r>
        <w:t>reportable</w:t>
      </w:r>
      <w:r>
        <w:rPr>
          <w:spacing w:val="-5"/>
        </w:rPr>
        <w:t xml:space="preserve"> </w:t>
      </w:r>
      <w:r>
        <w:t>on</w:t>
      </w:r>
      <w:r>
        <w:rPr>
          <w:spacing w:val="-5"/>
        </w:rPr>
        <w:t xml:space="preserve"> </w:t>
      </w:r>
      <w:r>
        <w:t>Part</w:t>
      </w:r>
      <w:r>
        <w:rPr>
          <w:spacing w:val="-5"/>
        </w:rPr>
        <w:t xml:space="preserve"> </w:t>
      </w:r>
      <w:r>
        <w:t>II,</w:t>
      </w:r>
      <w:r>
        <w:rPr>
          <w:spacing w:val="-5"/>
        </w:rPr>
        <w:t xml:space="preserve"> </w:t>
      </w:r>
      <w:r>
        <w:t>line</w:t>
      </w:r>
      <w:r>
        <w:rPr>
          <w:spacing w:val="-6"/>
        </w:rPr>
        <w:t xml:space="preserve"> </w:t>
      </w:r>
      <w:proofErr w:type="gramStart"/>
      <w:r>
        <w:rPr>
          <w:spacing w:val="-5"/>
        </w:rPr>
        <w:t>18;</w:t>
      </w:r>
      <w:proofErr w:type="gramEnd"/>
    </w:p>
    <w:p w14:paraId="58705AF4" w14:textId="77777777" w:rsidR="00400542" w:rsidRDefault="00400542" w:rsidP="00BF61FE">
      <w:pPr>
        <w:pStyle w:val="Bullets"/>
      </w:pPr>
      <w:r>
        <w:t>Amounts</w:t>
      </w:r>
      <w:r>
        <w:rPr>
          <w:spacing w:val="-5"/>
        </w:rPr>
        <w:t xml:space="preserve"> </w:t>
      </w:r>
      <w:r>
        <w:t>reportable</w:t>
      </w:r>
      <w:r>
        <w:rPr>
          <w:spacing w:val="-5"/>
        </w:rPr>
        <w:t xml:space="preserve"> </w:t>
      </w:r>
      <w:r>
        <w:t>on</w:t>
      </w:r>
      <w:r>
        <w:rPr>
          <w:spacing w:val="-5"/>
        </w:rPr>
        <w:t xml:space="preserve"> </w:t>
      </w:r>
      <w:r>
        <w:t>Part</w:t>
      </w:r>
      <w:r>
        <w:rPr>
          <w:spacing w:val="-5"/>
        </w:rPr>
        <w:t xml:space="preserve"> </w:t>
      </w:r>
      <w:r>
        <w:t>II,</w:t>
      </w:r>
      <w:r>
        <w:rPr>
          <w:spacing w:val="-5"/>
        </w:rPr>
        <w:t xml:space="preserve"> </w:t>
      </w:r>
      <w:r>
        <w:t>line</w:t>
      </w:r>
      <w:r>
        <w:rPr>
          <w:spacing w:val="-6"/>
        </w:rPr>
        <w:t xml:space="preserve"> </w:t>
      </w:r>
      <w:proofErr w:type="gramStart"/>
      <w:r>
        <w:rPr>
          <w:spacing w:val="-5"/>
        </w:rPr>
        <w:t>21;</w:t>
      </w:r>
      <w:proofErr w:type="gramEnd"/>
    </w:p>
    <w:p w14:paraId="5AC7E8BC" w14:textId="1FAD45E4" w:rsidR="00400542" w:rsidRDefault="00400542" w:rsidP="00BF61FE">
      <w:pPr>
        <w:pStyle w:val="Bullets"/>
      </w:pPr>
      <w:r>
        <w:t>Mark-to-market income or (loss) associated with the inventories of dealers</w:t>
      </w:r>
      <w:r w:rsidRPr="00BF61FE">
        <w:rPr>
          <w:spacing w:val="-14"/>
        </w:rPr>
        <w:t xml:space="preserve"> </w:t>
      </w:r>
      <w:r>
        <w:t>in</w:t>
      </w:r>
      <w:r w:rsidRPr="00BF61FE">
        <w:rPr>
          <w:spacing w:val="-13"/>
        </w:rPr>
        <w:t xml:space="preserve"> </w:t>
      </w:r>
      <w:r>
        <w:t>securities</w:t>
      </w:r>
      <w:r w:rsidRPr="00BF61FE">
        <w:rPr>
          <w:spacing w:val="-13"/>
        </w:rPr>
        <w:t xml:space="preserve"> </w:t>
      </w:r>
      <w:r>
        <w:t>under</w:t>
      </w:r>
      <w:r w:rsidRPr="00BF61FE">
        <w:rPr>
          <w:spacing w:val="-13"/>
        </w:rPr>
        <w:t xml:space="preserve"> </w:t>
      </w:r>
      <w:r>
        <w:t>section</w:t>
      </w:r>
      <w:r w:rsidRPr="00BF61FE">
        <w:rPr>
          <w:spacing w:val="-13"/>
        </w:rPr>
        <w:t xml:space="preserve"> </w:t>
      </w:r>
      <w:r>
        <w:t>475,</w:t>
      </w:r>
      <w:r w:rsidR="00BF61FE">
        <w:t xml:space="preserve"> </w:t>
      </w:r>
      <w:r>
        <w:t>reportable</w:t>
      </w:r>
      <w:r w:rsidRPr="00BF61FE">
        <w:rPr>
          <w:spacing w:val="-6"/>
        </w:rPr>
        <w:t xml:space="preserve"> </w:t>
      </w:r>
      <w:r>
        <w:t>on</w:t>
      </w:r>
      <w:r w:rsidRPr="00BF61FE">
        <w:rPr>
          <w:spacing w:val="-6"/>
        </w:rPr>
        <w:t xml:space="preserve"> </w:t>
      </w:r>
      <w:r>
        <w:t>Part</w:t>
      </w:r>
      <w:r w:rsidRPr="00BF61FE">
        <w:rPr>
          <w:spacing w:val="-6"/>
        </w:rPr>
        <w:t xml:space="preserve"> </w:t>
      </w:r>
      <w:r>
        <w:t>II,</w:t>
      </w:r>
      <w:r w:rsidRPr="00BF61FE">
        <w:rPr>
          <w:spacing w:val="-6"/>
        </w:rPr>
        <w:t xml:space="preserve"> </w:t>
      </w:r>
      <w:r>
        <w:t>line</w:t>
      </w:r>
      <w:r w:rsidRPr="00BF61FE">
        <w:rPr>
          <w:spacing w:val="-6"/>
        </w:rPr>
        <w:t xml:space="preserve"> </w:t>
      </w:r>
      <w:proofErr w:type="gramStart"/>
      <w:r w:rsidRPr="00BF61FE">
        <w:rPr>
          <w:spacing w:val="-5"/>
        </w:rPr>
        <w:t>16;</w:t>
      </w:r>
      <w:proofErr w:type="gramEnd"/>
    </w:p>
    <w:p w14:paraId="42384D63" w14:textId="77777777" w:rsidR="00400542" w:rsidRDefault="00400542" w:rsidP="00BF61FE">
      <w:pPr>
        <w:pStyle w:val="Bullets"/>
      </w:pPr>
      <w:r>
        <w:t>Section</w:t>
      </w:r>
      <w:r>
        <w:rPr>
          <w:spacing w:val="-14"/>
        </w:rPr>
        <w:t xml:space="preserve"> </w:t>
      </w:r>
      <w:r>
        <w:t>481(a)</w:t>
      </w:r>
      <w:r>
        <w:rPr>
          <w:spacing w:val="-13"/>
        </w:rPr>
        <w:t xml:space="preserve"> </w:t>
      </w:r>
      <w:r>
        <w:t>adjustments</w:t>
      </w:r>
      <w:r>
        <w:rPr>
          <w:spacing w:val="-13"/>
        </w:rPr>
        <w:t xml:space="preserve"> </w:t>
      </w:r>
      <w:r>
        <w:t>related</w:t>
      </w:r>
      <w:r>
        <w:rPr>
          <w:spacing w:val="-13"/>
        </w:rPr>
        <w:t xml:space="preserve"> </w:t>
      </w:r>
      <w:r>
        <w:t xml:space="preserve">to cost of goods sold or inventory valuation, reportable on Part II, line </w:t>
      </w:r>
      <w:proofErr w:type="gramStart"/>
      <w:r>
        <w:t>19;</w:t>
      </w:r>
      <w:proofErr w:type="gramEnd"/>
    </w:p>
    <w:p w14:paraId="04FDA7AF" w14:textId="77777777" w:rsidR="00400542" w:rsidRDefault="00400542" w:rsidP="00BF61FE">
      <w:pPr>
        <w:pStyle w:val="Bullets"/>
      </w:pPr>
      <w:r>
        <w:t>Fines</w:t>
      </w:r>
      <w:r>
        <w:rPr>
          <w:spacing w:val="-14"/>
        </w:rPr>
        <w:t xml:space="preserve"> </w:t>
      </w:r>
      <w:r>
        <w:t>and</w:t>
      </w:r>
      <w:r>
        <w:rPr>
          <w:spacing w:val="-13"/>
        </w:rPr>
        <w:t xml:space="preserve"> </w:t>
      </w:r>
      <w:r>
        <w:t>penalties</w:t>
      </w:r>
      <w:r>
        <w:rPr>
          <w:spacing w:val="-13"/>
        </w:rPr>
        <w:t xml:space="preserve"> </w:t>
      </w:r>
      <w:r>
        <w:t>reportable</w:t>
      </w:r>
      <w:r>
        <w:rPr>
          <w:spacing w:val="-13"/>
        </w:rPr>
        <w:t xml:space="preserve"> </w:t>
      </w:r>
      <w:r>
        <w:t xml:space="preserve">on Part III, line </w:t>
      </w:r>
      <w:proofErr w:type="gramStart"/>
      <w:r>
        <w:t>12;</w:t>
      </w:r>
      <w:proofErr w:type="gramEnd"/>
    </w:p>
    <w:p w14:paraId="082FF843" w14:textId="589E38B7" w:rsidR="00400542" w:rsidRDefault="00400542" w:rsidP="00BF61FE">
      <w:pPr>
        <w:pStyle w:val="Bullets"/>
      </w:pPr>
      <w:r>
        <w:lastRenderedPageBreak/>
        <w:t>Judgments,</w:t>
      </w:r>
      <w:r w:rsidRPr="00BF61FE">
        <w:rPr>
          <w:spacing w:val="-14"/>
        </w:rPr>
        <w:t xml:space="preserve"> </w:t>
      </w:r>
      <w:r>
        <w:t>damages,</w:t>
      </w:r>
      <w:r w:rsidRPr="00BF61FE">
        <w:rPr>
          <w:spacing w:val="-13"/>
        </w:rPr>
        <w:t xml:space="preserve"> </w:t>
      </w:r>
      <w:r>
        <w:t>awards,</w:t>
      </w:r>
      <w:r w:rsidRPr="00BF61FE">
        <w:rPr>
          <w:spacing w:val="-13"/>
        </w:rPr>
        <w:t xml:space="preserve"> </w:t>
      </w:r>
      <w:r>
        <w:t>and similar costs, reportable on Part III,</w:t>
      </w:r>
      <w:r w:rsidR="00BF61FE">
        <w:t xml:space="preserve"> </w:t>
      </w:r>
      <w:r>
        <w:t>line</w:t>
      </w:r>
      <w:r w:rsidRPr="00BF61FE">
        <w:rPr>
          <w:spacing w:val="-10"/>
        </w:rPr>
        <w:t xml:space="preserve"> </w:t>
      </w:r>
      <w:r>
        <w:t>13;</w:t>
      </w:r>
      <w:r w:rsidRPr="00BF61FE">
        <w:rPr>
          <w:spacing w:val="-10"/>
        </w:rPr>
        <w:t xml:space="preserve"> </w:t>
      </w:r>
      <w:r w:rsidRPr="00BF61FE">
        <w:rPr>
          <w:spacing w:val="-5"/>
        </w:rPr>
        <w:t>and</w:t>
      </w:r>
    </w:p>
    <w:p w14:paraId="3353C495" w14:textId="77777777" w:rsidR="00400542" w:rsidRDefault="00400542" w:rsidP="00BF61FE">
      <w:pPr>
        <w:pStyle w:val="Bullets"/>
      </w:pPr>
      <w:r>
        <w:t>Amounts</w:t>
      </w:r>
      <w:r>
        <w:rPr>
          <w:spacing w:val="-13"/>
        </w:rPr>
        <w:t xml:space="preserve"> </w:t>
      </w:r>
      <w:r>
        <w:t>included</w:t>
      </w:r>
      <w:r>
        <w:rPr>
          <w:spacing w:val="-13"/>
        </w:rPr>
        <w:t xml:space="preserve"> </w:t>
      </w:r>
      <w:proofErr w:type="gramStart"/>
      <w:r>
        <w:t>on</w:t>
      </w:r>
      <w:proofErr w:type="gramEnd"/>
      <w:r>
        <w:rPr>
          <w:spacing w:val="-13"/>
        </w:rPr>
        <w:t xml:space="preserve"> </w:t>
      </w:r>
      <w:r>
        <w:t>Part</w:t>
      </w:r>
      <w:r>
        <w:rPr>
          <w:spacing w:val="-13"/>
        </w:rPr>
        <w:t xml:space="preserve"> </w:t>
      </w:r>
      <w:r>
        <w:t>III,</w:t>
      </w:r>
      <w:r>
        <w:rPr>
          <w:spacing w:val="-13"/>
        </w:rPr>
        <w:t xml:space="preserve"> </w:t>
      </w:r>
      <w:r>
        <w:t>line</w:t>
      </w:r>
      <w:r>
        <w:rPr>
          <w:spacing w:val="-13"/>
        </w:rPr>
        <w:t xml:space="preserve"> </w:t>
      </w:r>
      <w:r>
        <w:rPr>
          <w:spacing w:val="-5"/>
        </w:rPr>
        <w:t>34.</w:t>
      </w:r>
    </w:p>
    <w:p w14:paraId="102E981F" w14:textId="1DBF0C54" w:rsidR="00400542" w:rsidRDefault="00400542" w:rsidP="00BF61FE">
      <w:pPr>
        <w:pStyle w:val="Body"/>
      </w:pPr>
      <w:r>
        <w:rPr>
          <w:rFonts w:ascii="Arial Black"/>
        </w:rPr>
        <w:t>Note.</w:t>
      </w:r>
      <w:r>
        <w:rPr>
          <w:rFonts w:ascii="Arial Black"/>
          <w:spacing w:val="40"/>
        </w:rPr>
        <w:t xml:space="preserve"> </w:t>
      </w:r>
      <w:r>
        <w:t>Any corporation that files Form 1120 (or Form 1120-C) that (a) is required to file Schedule M-3 (Form 1120) and has less than $50 million in total</w:t>
      </w:r>
      <w:r>
        <w:rPr>
          <w:spacing w:val="-12"/>
        </w:rPr>
        <w:t xml:space="preserve"> </w:t>
      </w:r>
      <w:r>
        <w:t>assets</w:t>
      </w:r>
      <w:r>
        <w:rPr>
          <w:spacing w:val="-12"/>
        </w:rPr>
        <w:t xml:space="preserve"> </w:t>
      </w:r>
      <w:r>
        <w:t>at</w:t>
      </w:r>
      <w:r>
        <w:rPr>
          <w:spacing w:val="-12"/>
        </w:rPr>
        <w:t xml:space="preserve"> </w:t>
      </w:r>
      <w:r>
        <w:t>the</w:t>
      </w:r>
      <w:r>
        <w:rPr>
          <w:spacing w:val="-12"/>
        </w:rPr>
        <w:t xml:space="preserve"> </w:t>
      </w:r>
      <w:r>
        <w:t>end</w:t>
      </w:r>
      <w:r>
        <w:rPr>
          <w:spacing w:val="-12"/>
        </w:rPr>
        <w:t xml:space="preserve"> </w:t>
      </w:r>
      <w:r>
        <w:t>of</w:t>
      </w:r>
      <w:r>
        <w:rPr>
          <w:spacing w:val="-12"/>
        </w:rPr>
        <w:t xml:space="preserve"> </w:t>
      </w:r>
      <w:r>
        <w:t>the</w:t>
      </w:r>
      <w:r>
        <w:rPr>
          <w:spacing w:val="-12"/>
        </w:rPr>
        <w:t xml:space="preserve"> </w:t>
      </w:r>
      <w:r>
        <w:t>tax</w:t>
      </w:r>
      <w:r>
        <w:rPr>
          <w:spacing w:val="-12"/>
        </w:rPr>
        <w:t xml:space="preserve"> </w:t>
      </w:r>
      <w:r>
        <w:t>year,</w:t>
      </w:r>
      <w:r>
        <w:rPr>
          <w:spacing w:val="-12"/>
        </w:rPr>
        <w:t xml:space="preserve"> </w:t>
      </w:r>
      <w:r>
        <w:t>or</w:t>
      </w:r>
      <w:r w:rsidR="00BF61FE">
        <w:t xml:space="preserve"> </w:t>
      </w:r>
      <w:r>
        <w:t>(b) is not required to file Schedule M-3 and</w:t>
      </w:r>
      <w:r>
        <w:rPr>
          <w:spacing w:val="-14"/>
        </w:rPr>
        <w:t xml:space="preserve"> </w:t>
      </w:r>
      <w:r>
        <w:t>voluntarily</w:t>
      </w:r>
      <w:r>
        <w:rPr>
          <w:spacing w:val="-13"/>
        </w:rPr>
        <w:t xml:space="preserve"> </w:t>
      </w:r>
      <w:r>
        <w:t>files</w:t>
      </w:r>
      <w:r>
        <w:rPr>
          <w:spacing w:val="-13"/>
        </w:rPr>
        <w:t xml:space="preserve"> </w:t>
      </w:r>
      <w:r>
        <w:t>Schedule</w:t>
      </w:r>
      <w:r>
        <w:rPr>
          <w:spacing w:val="-13"/>
        </w:rPr>
        <w:t xml:space="preserve"> </w:t>
      </w:r>
      <w:r>
        <w:t>M-3,</w:t>
      </w:r>
      <w:r>
        <w:rPr>
          <w:spacing w:val="-13"/>
        </w:rPr>
        <w:t xml:space="preserve"> </w:t>
      </w:r>
      <w:r>
        <w:t>is</w:t>
      </w:r>
      <w:r>
        <w:rPr>
          <w:spacing w:val="-14"/>
        </w:rPr>
        <w:t xml:space="preserve"> </w:t>
      </w:r>
      <w:r>
        <w:t>not required to file Form 8916-A, but may voluntarily do so.</w:t>
      </w:r>
    </w:p>
    <w:p w14:paraId="08EB7676" w14:textId="0F26122C" w:rsidR="00400542" w:rsidRDefault="00400542" w:rsidP="00BF61FE">
      <w:pPr>
        <w:pStyle w:val="Body"/>
      </w:pPr>
      <w:r>
        <w:rPr>
          <w:b/>
          <w:i/>
        </w:rPr>
        <w:t>Example 18.</w:t>
      </w:r>
      <w:r>
        <w:rPr>
          <w:b/>
          <w:i/>
          <w:spacing w:val="40"/>
        </w:rPr>
        <w:t xml:space="preserve"> </w:t>
      </w:r>
      <w:r>
        <w:t>Corporation C is a calendar year taxpayer that placed in service</w:t>
      </w:r>
      <w:r>
        <w:rPr>
          <w:spacing w:val="-13"/>
        </w:rPr>
        <w:t xml:space="preserve"> </w:t>
      </w:r>
      <w:r>
        <w:t>10</w:t>
      </w:r>
      <w:r>
        <w:rPr>
          <w:spacing w:val="-13"/>
        </w:rPr>
        <w:t xml:space="preserve"> </w:t>
      </w:r>
      <w:r>
        <w:t>depreciable</w:t>
      </w:r>
      <w:r>
        <w:rPr>
          <w:spacing w:val="-13"/>
        </w:rPr>
        <w:t xml:space="preserve"> </w:t>
      </w:r>
      <w:r>
        <w:t>fixed</w:t>
      </w:r>
      <w:r>
        <w:rPr>
          <w:spacing w:val="-13"/>
        </w:rPr>
        <w:t xml:space="preserve"> </w:t>
      </w:r>
      <w:r>
        <w:t>assets</w:t>
      </w:r>
      <w:r>
        <w:rPr>
          <w:spacing w:val="-13"/>
        </w:rPr>
        <w:t xml:space="preserve"> </w:t>
      </w:r>
      <w:r>
        <w:t>in</w:t>
      </w:r>
      <w:r>
        <w:rPr>
          <w:spacing w:val="-13"/>
        </w:rPr>
        <w:t xml:space="preserve"> </w:t>
      </w:r>
      <w:r>
        <w:t>a prior tax year. C is required to file and entirely complete Schedule M-3 for its current tax year. C's total depreciation expense for its current tax year for five of the assets is $50,000 for financial accounting purposes and $70,000 for</w:t>
      </w:r>
      <w:r w:rsidR="00BF61FE">
        <w:t xml:space="preserve"> </w:t>
      </w:r>
      <w:r>
        <w:t>U.S.</w:t>
      </w:r>
      <w:r>
        <w:rPr>
          <w:spacing w:val="-14"/>
        </w:rPr>
        <w:t xml:space="preserve"> </w:t>
      </w:r>
      <w:r>
        <w:t>income</w:t>
      </w:r>
      <w:r>
        <w:rPr>
          <w:spacing w:val="-13"/>
        </w:rPr>
        <w:t xml:space="preserve"> </w:t>
      </w:r>
      <w:r>
        <w:t>tax</w:t>
      </w:r>
      <w:r>
        <w:rPr>
          <w:spacing w:val="-13"/>
        </w:rPr>
        <w:t xml:space="preserve"> </w:t>
      </w:r>
      <w:r>
        <w:t>purposes.</w:t>
      </w:r>
      <w:r>
        <w:rPr>
          <w:spacing w:val="-13"/>
        </w:rPr>
        <w:t xml:space="preserve"> </w:t>
      </w:r>
      <w:r>
        <w:t>C's</w:t>
      </w:r>
      <w:r>
        <w:rPr>
          <w:spacing w:val="-13"/>
        </w:rPr>
        <w:t xml:space="preserve"> </w:t>
      </w:r>
      <w:r>
        <w:t xml:space="preserve">total </w:t>
      </w:r>
      <w:r>
        <w:rPr>
          <w:spacing w:val="-2"/>
        </w:rPr>
        <w:t>annual</w:t>
      </w:r>
      <w:r>
        <w:rPr>
          <w:spacing w:val="-1"/>
        </w:rPr>
        <w:t xml:space="preserve"> </w:t>
      </w:r>
      <w:r>
        <w:rPr>
          <w:spacing w:val="-2"/>
        </w:rPr>
        <w:t>depreciation</w:t>
      </w:r>
      <w:r>
        <w:rPr>
          <w:spacing w:val="-1"/>
        </w:rPr>
        <w:t xml:space="preserve"> </w:t>
      </w:r>
      <w:r>
        <w:rPr>
          <w:spacing w:val="-2"/>
        </w:rPr>
        <w:t>expense</w:t>
      </w:r>
      <w:r>
        <w:rPr>
          <w:spacing w:val="-1"/>
        </w:rPr>
        <w:t xml:space="preserve"> </w:t>
      </w:r>
      <w:r>
        <w:rPr>
          <w:spacing w:val="-2"/>
        </w:rPr>
        <w:t>for</w:t>
      </w:r>
      <w:r>
        <w:rPr>
          <w:spacing w:val="-1"/>
        </w:rPr>
        <w:t xml:space="preserve"> </w:t>
      </w:r>
      <w:r>
        <w:rPr>
          <w:spacing w:val="-5"/>
        </w:rPr>
        <w:t>its</w:t>
      </w:r>
    </w:p>
    <w:p w14:paraId="20F16926" w14:textId="2F52D35F" w:rsidR="00400542" w:rsidRDefault="00400542" w:rsidP="00BF61FE">
      <w:pPr>
        <w:pStyle w:val="Body"/>
      </w:pPr>
      <w:r>
        <w:lastRenderedPageBreak/>
        <w:t>current</w:t>
      </w:r>
      <w:r>
        <w:rPr>
          <w:spacing w:val="-12"/>
        </w:rPr>
        <w:t xml:space="preserve"> </w:t>
      </w:r>
      <w:r>
        <w:t>tax</w:t>
      </w:r>
      <w:r>
        <w:rPr>
          <w:spacing w:val="-12"/>
        </w:rPr>
        <w:t xml:space="preserve"> </w:t>
      </w:r>
      <w:r>
        <w:t>year</w:t>
      </w:r>
      <w:r>
        <w:rPr>
          <w:spacing w:val="-12"/>
        </w:rPr>
        <w:t xml:space="preserve"> </w:t>
      </w:r>
      <w:r>
        <w:t>for</w:t>
      </w:r>
      <w:r>
        <w:rPr>
          <w:spacing w:val="-12"/>
        </w:rPr>
        <w:t xml:space="preserve"> </w:t>
      </w:r>
      <w:r>
        <w:t>the</w:t>
      </w:r>
      <w:r>
        <w:rPr>
          <w:spacing w:val="-12"/>
        </w:rPr>
        <w:t xml:space="preserve"> </w:t>
      </w:r>
      <w:r>
        <w:t>other</w:t>
      </w:r>
      <w:r>
        <w:rPr>
          <w:spacing w:val="-12"/>
        </w:rPr>
        <w:t xml:space="preserve"> </w:t>
      </w:r>
      <w:r>
        <w:t>five</w:t>
      </w:r>
      <w:r>
        <w:rPr>
          <w:spacing w:val="-12"/>
        </w:rPr>
        <w:t xml:space="preserve"> </w:t>
      </w:r>
      <w:r>
        <w:t>assets is $40,000 for financial accounting purposes and $30,000 for U.S. income tax</w:t>
      </w:r>
      <w:r>
        <w:rPr>
          <w:spacing w:val="-14"/>
        </w:rPr>
        <w:t xml:space="preserve"> </w:t>
      </w:r>
      <w:r>
        <w:t>purposes.</w:t>
      </w:r>
      <w:r>
        <w:rPr>
          <w:spacing w:val="-13"/>
        </w:rPr>
        <w:t xml:space="preserve"> </w:t>
      </w:r>
      <w:r>
        <w:t>In</w:t>
      </w:r>
      <w:r>
        <w:rPr>
          <w:spacing w:val="-13"/>
        </w:rPr>
        <w:t xml:space="preserve"> </w:t>
      </w:r>
      <w:r>
        <w:t>addition,</w:t>
      </w:r>
      <w:r>
        <w:rPr>
          <w:spacing w:val="-13"/>
        </w:rPr>
        <w:t xml:space="preserve"> </w:t>
      </w:r>
      <w:r>
        <w:t>C</w:t>
      </w:r>
      <w:r>
        <w:rPr>
          <w:spacing w:val="-13"/>
        </w:rPr>
        <w:t xml:space="preserve"> </w:t>
      </w:r>
      <w:r>
        <w:t>incurs</w:t>
      </w:r>
      <w:r>
        <w:rPr>
          <w:spacing w:val="-14"/>
        </w:rPr>
        <w:t xml:space="preserve"> </w:t>
      </w:r>
      <w:r>
        <w:t>$200 of meals expenses that C deducts in computing net income for financial accounting purposes. All $200 of the meals</w:t>
      </w:r>
      <w:r>
        <w:rPr>
          <w:spacing w:val="-9"/>
        </w:rPr>
        <w:t xml:space="preserve"> </w:t>
      </w:r>
      <w:r>
        <w:t>expenses</w:t>
      </w:r>
      <w:r>
        <w:rPr>
          <w:spacing w:val="-9"/>
        </w:rPr>
        <w:t xml:space="preserve"> </w:t>
      </w:r>
      <w:r>
        <w:t>are</w:t>
      </w:r>
      <w:r>
        <w:rPr>
          <w:spacing w:val="-9"/>
        </w:rPr>
        <w:t xml:space="preserve"> </w:t>
      </w:r>
      <w:r>
        <w:t>subject</w:t>
      </w:r>
      <w:r>
        <w:rPr>
          <w:spacing w:val="-9"/>
        </w:rPr>
        <w:t xml:space="preserve"> </w:t>
      </w:r>
      <w:r>
        <w:t>to</w:t>
      </w:r>
      <w:r>
        <w:rPr>
          <w:spacing w:val="-9"/>
        </w:rPr>
        <w:t xml:space="preserve"> </w:t>
      </w:r>
      <w:r>
        <w:t>the</w:t>
      </w:r>
      <w:r>
        <w:rPr>
          <w:spacing w:val="-9"/>
        </w:rPr>
        <w:t xml:space="preserve"> </w:t>
      </w:r>
      <w:r>
        <w:t>50% limitation under section 274(n). In its financial statements, C treats the</w:t>
      </w:r>
      <w:r w:rsidR="00BF61FE">
        <w:t xml:space="preserve"> </w:t>
      </w:r>
      <w:r>
        <w:t>$50,000 depreciation and $100 of the meals as other costs in computing cost of goods sold. C must include on Form 8916-A and on Schedule M-3, Part II, line 17, column (a), the $50,000 of depreciation</w:t>
      </w:r>
      <w:r>
        <w:rPr>
          <w:spacing w:val="-13"/>
        </w:rPr>
        <w:t xml:space="preserve"> </w:t>
      </w:r>
      <w:r>
        <w:t>and</w:t>
      </w:r>
      <w:r>
        <w:rPr>
          <w:spacing w:val="-13"/>
        </w:rPr>
        <w:t xml:space="preserve"> </w:t>
      </w:r>
      <w:r>
        <w:t>$100</w:t>
      </w:r>
      <w:r>
        <w:rPr>
          <w:spacing w:val="-13"/>
        </w:rPr>
        <w:t xml:space="preserve"> </w:t>
      </w:r>
      <w:r>
        <w:t>of</w:t>
      </w:r>
      <w:r>
        <w:rPr>
          <w:spacing w:val="-13"/>
        </w:rPr>
        <w:t xml:space="preserve"> </w:t>
      </w:r>
      <w:r>
        <w:t>meals.</w:t>
      </w:r>
      <w:r>
        <w:rPr>
          <w:spacing w:val="-13"/>
        </w:rPr>
        <w:t xml:space="preserve"> </w:t>
      </w:r>
      <w:r>
        <w:t>C</w:t>
      </w:r>
      <w:r>
        <w:rPr>
          <w:spacing w:val="-13"/>
        </w:rPr>
        <w:t xml:space="preserve"> </w:t>
      </w:r>
      <w:r>
        <w:t>must also include a temporary difference of</w:t>
      </w:r>
      <w:r w:rsidR="00BF61FE">
        <w:t xml:space="preserve"> </w:t>
      </w:r>
      <w:r>
        <w:t>$20,000 in column (b), a permanent difference</w:t>
      </w:r>
      <w:r>
        <w:rPr>
          <w:spacing w:val="-13"/>
        </w:rPr>
        <w:t xml:space="preserve"> </w:t>
      </w:r>
      <w:r>
        <w:t>of</w:t>
      </w:r>
      <w:r>
        <w:rPr>
          <w:spacing w:val="-13"/>
        </w:rPr>
        <w:t xml:space="preserve"> </w:t>
      </w:r>
      <w:r>
        <w:t>($50)</w:t>
      </w:r>
      <w:r>
        <w:rPr>
          <w:spacing w:val="-13"/>
        </w:rPr>
        <w:t xml:space="preserve"> </w:t>
      </w:r>
      <w:r>
        <w:t>in</w:t>
      </w:r>
      <w:r>
        <w:rPr>
          <w:spacing w:val="-13"/>
        </w:rPr>
        <w:t xml:space="preserve"> </w:t>
      </w:r>
      <w:r>
        <w:t>column</w:t>
      </w:r>
      <w:r>
        <w:rPr>
          <w:spacing w:val="-13"/>
        </w:rPr>
        <w:t xml:space="preserve"> </w:t>
      </w:r>
      <w:r>
        <w:t>(c),</w:t>
      </w:r>
      <w:r>
        <w:rPr>
          <w:spacing w:val="-13"/>
        </w:rPr>
        <w:t xml:space="preserve"> </w:t>
      </w:r>
      <w:r>
        <w:t>and</w:t>
      </w:r>
      <w:r w:rsidR="00BF61FE">
        <w:t xml:space="preserve"> </w:t>
      </w:r>
      <w:r>
        <w:t>$70,050 in column (d) ($70,000 depreciation</w:t>
      </w:r>
      <w:r>
        <w:rPr>
          <w:spacing w:val="-14"/>
        </w:rPr>
        <w:t xml:space="preserve"> </w:t>
      </w:r>
      <w:r>
        <w:t>and</w:t>
      </w:r>
      <w:r>
        <w:rPr>
          <w:spacing w:val="-13"/>
        </w:rPr>
        <w:t xml:space="preserve"> </w:t>
      </w:r>
      <w:r>
        <w:t>$50</w:t>
      </w:r>
      <w:r>
        <w:rPr>
          <w:spacing w:val="-13"/>
        </w:rPr>
        <w:t xml:space="preserve"> </w:t>
      </w:r>
      <w:r>
        <w:t>meals</w:t>
      </w:r>
      <w:r>
        <w:rPr>
          <w:spacing w:val="-13"/>
        </w:rPr>
        <w:t xml:space="preserve"> </w:t>
      </w:r>
      <w:r>
        <w:t>expenses). In addition, C must report on Part III, line 31, for its current tax year income statement, depreciation expense of</w:t>
      </w:r>
      <w:r w:rsidR="00BF61FE">
        <w:t xml:space="preserve"> </w:t>
      </w:r>
      <w:r>
        <w:t>$40,000 in column (a), a temporary difference of ($10,000) in column (b), and</w:t>
      </w:r>
      <w:r>
        <w:rPr>
          <w:spacing w:val="-13"/>
        </w:rPr>
        <w:t xml:space="preserve"> </w:t>
      </w:r>
      <w:r>
        <w:t>$30,000</w:t>
      </w:r>
      <w:r>
        <w:rPr>
          <w:spacing w:val="-13"/>
        </w:rPr>
        <w:t xml:space="preserve"> </w:t>
      </w:r>
      <w:r>
        <w:t>in</w:t>
      </w:r>
      <w:r>
        <w:rPr>
          <w:spacing w:val="-13"/>
        </w:rPr>
        <w:t xml:space="preserve"> </w:t>
      </w:r>
      <w:r>
        <w:lastRenderedPageBreak/>
        <w:t>column</w:t>
      </w:r>
      <w:r>
        <w:rPr>
          <w:spacing w:val="-13"/>
        </w:rPr>
        <w:t xml:space="preserve"> </w:t>
      </w:r>
      <w:r>
        <w:t>(d);</w:t>
      </w:r>
      <w:r>
        <w:rPr>
          <w:spacing w:val="-13"/>
        </w:rPr>
        <w:t xml:space="preserve"> </w:t>
      </w:r>
      <w:r>
        <w:t>and</w:t>
      </w:r>
      <w:r>
        <w:rPr>
          <w:spacing w:val="-13"/>
        </w:rPr>
        <w:t xml:space="preserve"> </w:t>
      </w:r>
      <w:r>
        <w:t>on</w:t>
      </w:r>
      <w:r>
        <w:rPr>
          <w:spacing w:val="-13"/>
        </w:rPr>
        <w:t xml:space="preserve"> </w:t>
      </w:r>
      <w:r>
        <w:t>Part III, line 11, meals expenses of $100 in column (a), a permanent difference of ($50)</w:t>
      </w:r>
      <w:r>
        <w:rPr>
          <w:spacing w:val="-5"/>
        </w:rPr>
        <w:t xml:space="preserve"> </w:t>
      </w:r>
      <w:r>
        <w:t>in</w:t>
      </w:r>
      <w:r>
        <w:rPr>
          <w:spacing w:val="-5"/>
        </w:rPr>
        <w:t xml:space="preserve"> </w:t>
      </w:r>
      <w:r>
        <w:t>column</w:t>
      </w:r>
      <w:r>
        <w:rPr>
          <w:spacing w:val="-5"/>
        </w:rPr>
        <w:t xml:space="preserve"> </w:t>
      </w:r>
      <w:r>
        <w:t>(c),</w:t>
      </w:r>
      <w:r>
        <w:rPr>
          <w:spacing w:val="-5"/>
        </w:rPr>
        <w:t xml:space="preserve"> </w:t>
      </w:r>
      <w:r>
        <w:t>and</w:t>
      </w:r>
      <w:r>
        <w:rPr>
          <w:spacing w:val="-5"/>
        </w:rPr>
        <w:t xml:space="preserve"> </w:t>
      </w:r>
      <w:r>
        <w:t>$50</w:t>
      </w:r>
      <w:r>
        <w:rPr>
          <w:spacing w:val="-5"/>
        </w:rPr>
        <w:t xml:space="preserve"> </w:t>
      </w:r>
      <w:r>
        <w:t>in</w:t>
      </w:r>
      <w:r>
        <w:rPr>
          <w:spacing w:val="-5"/>
        </w:rPr>
        <w:t xml:space="preserve"> </w:t>
      </w:r>
      <w:r>
        <w:t>column</w:t>
      </w:r>
      <w:r w:rsidR="00BF61FE">
        <w:t xml:space="preserve"> </w:t>
      </w:r>
      <w:r>
        <w:t>(d).</w:t>
      </w:r>
      <w:r>
        <w:rPr>
          <w:spacing w:val="-8"/>
        </w:rPr>
        <w:t xml:space="preserve"> </w:t>
      </w:r>
      <w:r>
        <w:t>All</w:t>
      </w:r>
      <w:r>
        <w:rPr>
          <w:spacing w:val="-8"/>
        </w:rPr>
        <w:t xml:space="preserve"> </w:t>
      </w:r>
      <w:r>
        <w:t>other</w:t>
      </w:r>
      <w:r>
        <w:rPr>
          <w:spacing w:val="-8"/>
        </w:rPr>
        <w:t xml:space="preserve"> </w:t>
      </w:r>
      <w:proofErr w:type="gramStart"/>
      <w:r>
        <w:t>cost</w:t>
      </w:r>
      <w:proofErr w:type="gramEnd"/>
      <w:r>
        <w:rPr>
          <w:spacing w:val="-8"/>
        </w:rPr>
        <w:t xml:space="preserve"> </w:t>
      </w:r>
      <w:r>
        <w:t>of</w:t>
      </w:r>
      <w:r>
        <w:rPr>
          <w:spacing w:val="-8"/>
        </w:rPr>
        <w:t xml:space="preserve"> </w:t>
      </w:r>
      <w:r>
        <w:t>goods</w:t>
      </w:r>
      <w:r>
        <w:rPr>
          <w:spacing w:val="-8"/>
        </w:rPr>
        <w:t xml:space="preserve"> </w:t>
      </w:r>
      <w:r>
        <w:t>sold</w:t>
      </w:r>
      <w:r>
        <w:rPr>
          <w:spacing w:val="-8"/>
        </w:rPr>
        <w:t xml:space="preserve"> </w:t>
      </w:r>
      <w:r>
        <w:t>items would be added to the amounts included</w:t>
      </w:r>
      <w:r>
        <w:rPr>
          <w:spacing w:val="-14"/>
        </w:rPr>
        <w:t xml:space="preserve"> </w:t>
      </w:r>
      <w:r>
        <w:t>on</w:t>
      </w:r>
      <w:r>
        <w:rPr>
          <w:spacing w:val="-13"/>
        </w:rPr>
        <w:t xml:space="preserve"> </w:t>
      </w:r>
      <w:r>
        <w:t>Part</w:t>
      </w:r>
      <w:r>
        <w:rPr>
          <w:spacing w:val="-13"/>
        </w:rPr>
        <w:t xml:space="preserve"> </w:t>
      </w:r>
      <w:r>
        <w:t>II,</w:t>
      </w:r>
      <w:r>
        <w:rPr>
          <w:spacing w:val="-13"/>
        </w:rPr>
        <w:t xml:space="preserve"> </w:t>
      </w:r>
      <w:r>
        <w:t>line</w:t>
      </w:r>
      <w:r>
        <w:rPr>
          <w:spacing w:val="-13"/>
        </w:rPr>
        <w:t xml:space="preserve"> </w:t>
      </w:r>
      <w:r>
        <w:t>17,</w:t>
      </w:r>
      <w:r>
        <w:rPr>
          <w:spacing w:val="-14"/>
        </w:rPr>
        <w:t xml:space="preserve"> </w:t>
      </w:r>
      <w:r>
        <w:t>detailed</w:t>
      </w:r>
      <w:r>
        <w:rPr>
          <w:spacing w:val="-13"/>
        </w:rPr>
        <w:t xml:space="preserve"> </w:t>
      </w:r>
      <w:r>
        <w:t>in this example and reported on Form 8916-A and on Part II, line 17, in the appropriate</w:t>
      </w:r>
      <w:r>
        <w:rPr>
          <w:spacing w:val="-2"/>
        </w:rPr>
        <w:t xml:space="preserve"> </w:t>
      </w:r>
      <w:r>
        <w:t>columns.</w:t>
      </w:r>
    </w:p>
    <w:p w14:paraId="685B9E95" w14:textId="77777777" w:rsidR="00400542" w:rsidRPr="00BF61FE" w:rsidRDefault="00400542" w:rsidP="00BF61FE">
      <w:pPr>
        <w:pStyle w:val="Heading3"/>
      </w:pPr>
      <w:r w:rsidRPr="00BF61FE">
        <w:t>Line 18. Sale Versus Lease (for Sellers and/or Lessors)</w:t>
      </w:r>
    </w:p>
    <w:p w14:paraId="1DDFBAC8" w14:textId="77777777" w:rsidR="00400542" w:rsidRDefault="00400542" w:rsidP="00BF61FE">
      <w:pPr>
        <w:pStyle w:val="Body"/>
      </w:pPr>
      <w:r w:rsidRPr="00BF61FE">
        <w:rPr>
          <w:b/>
          <w:bCs/>
        </w:rPr>
        <w:t>Note</w:t>
      </w:r>
      <w:r>
        <w:rPr>
          <w:rFonts w:ascii="Arial Black"/>
          <w:spacing w:val="-2"/>
        </w:rPr>
        <w:t>.</w:t>
      </w:r>
      <w:r>
        <w:rPr>
          <w:rFonts w:ascii="Arial Black"/>
          <w:spacing w:val="-3"/>
        </w:rPr>
        <w:t xml:space="preserve"> </w:t>
      </w:r>
      <w:r>
        <w:rPr>
          <w:spacing w:val="-2"/>
        </w:rPr>
        <w:t>Also</w:t>
      </w:r>
      <w:r>
        <w:rPr>
          <w:spacing w:val="-11"/>
        </w:rPr>
        <w:t xml:space="preserve"> </w:t>
      </w:r>
      <w:r>
        <w:rPr>
          <w:spacing w:val="-2"/>
        </w:rPr>
        <w:t>see</w:t>
      </w:r>
      <w:r>
        <w:rPr>
          <w:spacing w:val="-11"/>
        </w:rPr>
        <w:t xml:space="preserve"> </w:t>
      </w:r>
      <w:r>
        <w:rPr>
          <w:spacing w:val="-2"/>
        </w:rPr>
        <w:t>the</w:t>
      </w:r>
      <w:r>
        <w:rPr>
          <w:spacing w:val="-11"/>
        </w:rPr>
        <w:t xml:space="preserve"> </w:t>
      </w:r>
      <w:r>
        <w:rPr>
          <w:spacing w:val="-2"/>
        </w:rPr>
        <w:t>instructions</w:t>
      </w:r>
      <w:r>
        <w:rPr>
          <w:spacing w:val="-11"/>
        </w:rPr>
        <w:t xml:space="preserve"> </w:t>
      </w:r>
      <w:r>
        <w:rPr>
          <w:spacing w:val="-2"/>
        </w:rPr>
        <w:t xml:space="preserve">for </w:t>
      </w:r>
      <w:r>
        <w:t>purchasers</w:t>
      </w:r>
      <w:r>
        <w:rPr>
          <w:spacing w:val="-7"/>
        </w:rPr>
        <w:t xml:space="preserve"> </w:t>
      </w:r>
      <w:r>
        <w:t>and</w:t>
      </w:r>
      <w:r>
        <w:rPr>
          <w:spacing w:val="-7"/>
        </w:rPr>
        <w:t xml:space="preserve"> </w:t>
      </w:r>
      <w:r>
        <w:t>lessees</w:t>
      </w:r>
      <w:r>
        <w:rPr>
          <w:spacing w:val="-7"/>
        </w:rPr>
        <w:t xml:space="preserve"> </w:t>
      </w:r>
      <w:r>
        <w:t>in</w:t>
      </w:r>
      <w:r>
        <w:rPr>
          <w:spacing w:val="-7"/>
        </w:rPr>
        <w:t xml:space="preserve"> </w:t>
      </w:r>
      <w:r>
        <w:t>Part</w:t>
      </w:r>
      <w:r>
        <w:rPr>
          <w:spacing w:val="-7"/>
        </w:rPr>
        <w:t xml:space="preserve"> </w:t>
      </w:r>
      <w:r>
        <w:t>III, line</w:t>
      </w:r>
      <w:r>
        <w:rPr>
          <w:spacing w:val="-2"/>
        </w:rPr>
        <w:t xml:space="preserve"> </w:t>
      </w:r>
      <w:r>
        <w:t>34.</w:t>
      </w:r>
    </w:p>
    <w:p w14:paraId="2B0D5FC7" w14:textId="77777777" w:rsidR="00400542" w:rsidRDefault="00400542" w:rsidP="00BF61FE">
      <w:pPr>
        <w:pStyle w:val="Body"/>
      </w:pPr>
      <w:r>
        <w:t xml:space="preserve">Asset transfer transactions with periodic payments characterized for financial accounting purposes as either a sale or a lease may, under some circumstances, be characterized as the opposite for tax purposes. If the transaction is treated as a lease, the seller/lessor reports the periodic payments as gross rental income </w:t>
      </w:r>
      <w:proofErr w:type="gramStart"/>
      <w:r>
        <w:t>and also</w:t>
      </w:r>
      <w:proofErr w:type="gramEnd"/>
      <w:r>
        <w:rPr>
          <w:spacing w:val="-14"/>
        </w:rPr>
        <w:t xml:space="preserve"> </w:t>
      </w:r>
      <w:r>
        <w:t>reports</w:t>
      </w:r>
      <w:r>
        <w:rPr>
          <w:spacing w:val="-13"/>
        </w:rPr>
        <w:t xml:space="preserve"> </w:t>
      </w:r>
      <w:r>
        <w:t>depreciation</w:t>
      </w:r>
      <w:r>
        <w:rPr>
          <w:spacing w:val="-13"/>
        </w:rPr>
        <w:t xml:space="preserve"> </w:t>
      </w:r>
      <w:r>
        <w:t>expense.</w:t>
      </w:r>
      <w:r>
        <w:rPr>
          <w:spacing w:val="-13"/>
        </w:rPr>
        <w:t xml:space="preserve"> </w:t>
      </w:r>
      <w:r>
        <w:t>If</w:t>
      </w:r>
      <w:r>
        <w:rPr>
          <w:spacing w:val="-13"/>
        </w:rPr>
        <w:t xml:space="preserve"> </w:t>
      </w:r>
      <w:r>
        <w:t xml:space="preserve">the </w:t>
      </w:r>
      <w:r>
        <w:lastRenderedPageBreak/>
        <w:t xml:space="preserve">transaction is treated as a sale, the seller/lessor computes </w:t>
      </w:r>
      <w:proofErr w:type="gramStart"/>
      <w:r>
        <w:t>gain</w:t>
      </w:r>
      <w:proofErr w:type="gramEnd"/>
      <w:r>
        <w:t xml:space="preserve"> from the sale of assets and reports the periodic payments as payments of principal and interest</w:t>
      </w:r>
      <w:r>
        <w:rPr>
          <w:spacing w:val="-2"/>
        </w:rPr>
        <w:t xml:space="preserve"> </w:t>
      </w:r>
      <w:r>
        <w:t>income.</w:t>
      </w:r>
    </w:p>
    <w:p w14:paraId="21B10EAC" w14:textId="40C5EADB" w:rsidR="00400542" w:rsidRDefault="00400542" w:rsidP="00BF61FE">
      <w:pPr>
        <w:pStyle w:val="Body"/>
      </w:pPr>
      <w:r>
        <w:t>On</w:t>
      </w:r>
      <w:r>
        <w:rPr>
          <w:spacing w:val="-14"/>
        </w:rPr>
        <w:t xml:space="preserve"> </w:t>
      </w:r>
      <w:r>
        <w:t>Part</w:t>
      </w:r>
      <w:r>
        <w:rPr>
          <w:spacing w:val="-13"/>
        </w:rPr>
        <w:t xml:space="preserve"> </w:t>
      </w:r>
      <w:r>
        <w:t>II,</w:t>
      </w:r>
      <w:r>
        <w:rPr>
          <w:spacing w:val="-13"/>
        </w:rPr>
        <w:t xml:space="preserve"> </w:t>
      </w:r>
      <w:r>
        <w:t>line</w:t>
      </w:r>
      <w:r>
        <w:rPr>
          <w:spacing w:val="-13"/>
        </w:rPr>
        <w:t xml:space="preserve"> </w:t>
      </w:r>
      <w:r>
        <w:t>18,</w:t>
      </w:r>
      <w:r>
        <w:rPr>
          <w:spacing w:val="-13"/>
        </w:rPr>
        <w:t xml:space="preserve"> </w:t>
      </w:r>
      <w:r>
        <w:t>column</w:t>
      </w:r>
      <w:r>
        <w:rPr>
          <w:spacing w:val="-14"/>
        </w:rPr>
        <w:t xml:space="preserve"> </w:t>
      </w:r>
      <w:r>
        <w:t>(a),</w:t>
      </w:r>
      <w:r>
        <w:rPr>
          <w:spacing w:val="-13"/>
        </w:rPr>
        <w:t xml:space="preserve"> </w:t>
      </w:r>
      <w:r>
        <w:t>report the gross profit or gross rental income for</w:t>
      </w:r>
      <w:r>
        <w:rPr>
          <w:spacing w:val="-14"/>
        </w:rPr>
        <w:t xml:space="preserve"> </w:t>
      </w:r>
      <w:r>
        <w:t>financial</w:t>
      </w:r>
      <w:r>
        <w:rPr>
          <w:spacing w:val="-13"/>
        </w:rPr>
        <w:t xml:space="preserve"> </w:t>
      </w:r>
      <w:r>
        <w:t>accounting</w:t>
      </w:r>
      <w:r>
        <w:rPr>
          <w:spacing w:val="-13"/>
        </w:rPr>
        <w:t xml:space="preserve"> </w:t>
      </w:r>
      <w:r>
        <w:t>purposes</w:t>
      </w:r>
      <w:r>
        <w:rPr>
          <w:spacing w:val="-13"/>
        </w:rPr>
        <w:t xml:space="preserve"> </w:t>
      </w:r>
      <w:r>
        <w:t>for</w:t>
      </w:r>
      <w:r>
        <w:rPr>
          <w:spacing w:val="-13"/>
        </w:rPr>
        <w:t xml:space="preserve"> </w:t>
      </w:r>
      <w:r>
        <w:t>all sale</w:t>
      </w:r>
      <w:r>
        <w:rPr>
          <w:spacing w:val="-5"/>
        </w:rPr>
        <w:t xml:space="preserve"> </w:t>
      </w:r>
      <w:r>
        <w:t>or</w:t>
      </w:r>
      <w:r>
        <w:rPr>
          <w:spacing w:val="-5"/>
        </w:rPr>
        <w:t xml:space="preserve"> </w:t>
      </w:r>
      <w:r>
        <w:t>lease</w:t>
      </w:r>
      <w:r>
        <w:rPr>
          <w:spacing w:val="-6"/>
        </w:rPr>
        <w:t xml:space="preserve"> </w:t>
      </w:r>
      <w:r>
        <w:t>transactions</w:t>
      </w:r>
      <w:r>
        <w:rPr>
          <w:spacing w:val="-5"/>
        </w:rPr>
        <w:t xml:space="preserve"> </w:t>
      </w:r>
      <w:r>
        <w:t>that</w:t>
      </w:r>
      <w:r>
        <w:rPr>
          <w:spacing w:val="-5"/>
        </w:rPr>
        <w:t xml:space="preserve"> </w:t>
      </w:r>
      <w:r>
        <w:t>must</w:t>
      </w:r>
      <w:r>
        <w:rPr>
          <w:spacing w:val="-6"/>
        </w:rPr>
        <w:t xml:space="preserve"> </w:t>
      </w:r>
      <w:r>
        <w:t>be given the opposite characterization for</w:t>
      </w:r>
      <w:r w:rsidR="00BF61FE">
        <w:t xml:space="preserve"> </w:t>
      </w:r>
      <w:r>
        <w:t>U.S. income tax purposes. On Part II, line 18, column (d), report the gross profit</w:t>
      </w:r>
      <w:r>
        <w:rPr>
          <w:spacing w:val="-14"/>
        </w:rPr>
        <w:t xml:space="preserve"> </w:t>
      </w:r>
      <w:r>
        <w:t>or</w:t>
      </w:r>
      <w:r>
        <w:rPr>
          <w:spacing w:val="-13"/>
        </w:rPr>
        <w:t xml:space="preserve"> </w:t>
      </w:r>
      <w:r>
        <w:t>gross</w:t>
      </w:r>
      <w:r>
        <w:rPr>
          <w:spacing w:val="-13"/>
        </w:rPr>
        <w:t xml:space="preserve"> </w:t>
      </w:r>
      <w:r>
        <w:t>rental</w:t>
      </w:r>
      <w:r>
        <w:rPr>
          <w:spacing w:val="-13"/>
        </w:rPr>
        <w:t xml:space="preserve"> </w:t>
      </w:r>
      <w:r>
        <w:t>income</w:t>
      </w:r>
      <w:r>
        <w:rPr>
          <w:spacing w:val="-13"/>
        </w:rPr>
        <w:t xml:space="preserve"> </w:t>
      </w:r>
      <w:r>
        <w:t>for</w:t>
      </w:r>
      <w:r>
        <w:rPr>
          <w:spacing w:val="-14"/>
        </w:rPr>
        <w:t xml:space="preserve"> </w:t>
      </w:r>
      <w:r>
        <w:t>federal</w:t>
      </w:r>
      <w:r w:rsidR="00BF61FE">
        <w:t xml:space="preserve"> </w:t>
      </w:r>
      <w:r>
        <w:t>income tax purposes. Interest income amounts for such transactions must be reported</w:t>
      </w:r>
      <w:r>
        <w:rPr>
          <w:spacing w:val="-14"/>
        </w:rPr>
        <w:t xml:space="preserve"> </w:t>
      </w:r>
      <w:r>
        <w:t>on</w:t>
      </w:r>
      <w:r>
        <w:rPr>
          <w:spacing w:val="-13"/>
        </w:rPr>
        <w:t xml:space="preserve"> </w:t>
      </w:r>
      <w:r>
        <w:t>Part</w:t>
      </w:r>
      <w:r>
        <w:rPr>
          <w:spacing w:val="-13"/>
        </w:rPr>
        <w:t xml:space="preserve"> </w:t>
      </w:r>
      <w:r>
        <w:t>II,</w:t>
      </w:r>
      <w:r>
        <w:rPr>
          <w:spacing w:val="-13"/>
        </w:rPr>
        <w:t xml:space="preserve"> </w:t>
      </w:r>
      <w:r>
        <w:t>line</w:t>
      </w:r>
      <w:r>
        <w:rPr>
          <w:spacing w:val="-13"/>
        </w:rPr>
        <w:t xml:space="preserve"> </w:t>
      </w:r>
      <w:r>
        <w:t>13,</w:t>
      </w:r>
      <w:r>
        <w:rPr>
          <w:spacing w:val="-14"/>
        </w:rPr>
        <w:t xml:space="preserve"> </w:t>
      </w:r>
      <w:r>
        <w:t>in</w:t>
      </w:r>
      <w:r>
        <w:rPr>
          <w:spacing w:val="-13"/>
        </w:rPr>
        <w:t xml:space="preserve"> </w:t>
      </w:r>
      <w:r>
        <w:t>column</w:t>
      </w:r>
      <w:r>
        <w:rPr>
          <w:spacing w:val="-13"/>
        </w:rPr>
        <w:t xml:space="preserve"> </w:t>
      </w:r>
      <w:r>
        <w:t xml:space="preserve">(a) or (d), as applicable. Depreciation expense for such transactions must be reported </w:t>
      </w:r>
      <w:proofErr w:type="gramStart"/>
      <w:r>
        <w:t>on</w:t>
      </w:r>
      <w:proofErr w:type="gramEnd"/>
      <w:r>
        <w:t xml:space="preserve"> Part III, line 31, in column</w:t>
      </w:r>
      <w:r w:rsidR="00BF61FE">
        <w:t xml:space="preserve"> </w:t>
      </w:r>
      <w:r>
        <w:t>(a)</w:t>
      </w:r>
      <w:r>
        <w:rPr>
          <w:spacing w:val="-9"/>
        </w:rPr>
        <w:t xml:space="preserve"> </w:t>
      </w:r>
      <w:r>
        <w:t>or</w:t>
      </w:r>
      <w:r>
        <w:rPr>
          <w:spacing w:val="-9"/>
        </w:rPr>
        <w:t xml:space="preserve"> </w:t>
      </w:r>
      <w:r>
        <w:t>(d),</w:t>
      </w:r>
      <w:r>
        <w:rPr>
          <w:spacing w:val="-9"/>
        </w:rPr>
        <w:t xml:space="preserve"> </w:t>
      </w:r>
      <w:r>
        <w:t>as</w:t>
      </w:r>
      <w:r>
        <w:rPr>
          <w:spacing w:val="-9"/>
        </w:rPr>
        <w:t xml:space="preserve"> </w:t>
      </w:r>
      <w:r>
        <w:t>applicable.</w:t>
      </w:r>
      <w:r>
        <w:rPr>
          <w:spacing w:val="-9"/>
        </w:rPr>
        <w:t xml:space="preserve"> </w:t>
      </w:r>
      <w:r>
        <w:t>Use</w:t>
      </w:r>
      <w:r>
        <w:rPr>
          <w:spacing w:val="-9"/>
        </w:rPr>
        <w:t xml:space="preserve"> </w:t>
      </w:r>
      <w:r>
        <w:rPr>
          <w:spacing w:val="-2"/>
        </w:rPr>
        <w:t>columns</w:t>
      </w:r>
      <w:r w:rsidR="00BF61FE">
        <w:rPr>
          <w:spacing w:val="-2"/>
        </w:rPr>
        <w:t xml:space="preserve"> </w:t>
      </w:r>
      <w:r>
        <w:t>(b) and (c) of Part II, lines 13 and 18, and Part III, line 31, as applicable to report</w:t>
      </w:r>
      <w:r>
        <w:rPr>
          <w:spacing w:val="-14"/>
        </w:rPr>
        <w:t xml:space="preserve"> </w:t>
      </w:r>
      <w:r>
        <w:t>the</w:t>
      </w:r>
      <w:r>
        <w:rPr>
          <w:spacing w:val="-13"/>
        </w:rPr>
        <w:t xml:space="preserve"> </w:t>
      </w:r>
      <w:r>
        <w:t>differences</w:t>
      </w:r>
      <w:r>
        <w:rPr>
          <w:spacing w:val="-13"/>
        </w:rPr>
        <w:t xml:space="preserve"> </w:t>
      </w:r>
      <w:r>
        <w:t>between</w:t>
      </w:r>
      <w:r>
        <w:rPr>
          <w:spacing w:val="-13"/>
        </w:rPr>
        <w:t xml:space="preserve"> </w:t>
      </w:r>
      <w:r>
        <w:t>columns</w:t>
      </w:r>
      <w:r w:rsidR="00BF61FE">
        <w:t xml:space="preserve"> </w:t>
      </w:r>
      <w:r>
        <w:t>(a)</w:t>
      </w:r>
      <w:r>
        <w:rPr>
          <w:spacing w:val="-9"/>
        </w:rPr>
        <w:t xml:space="preserve"> </w:t>
      </w:r>
      <w:r>
        <w:t>and</w:t>
      </w:r>
      <w:r>
        <w:rPr>
          <w:spacing w:val="-8"/>
        </w:rPr>
        <w:t xml:space="preserve"> </w:t>
      </w:r>
      <w:r>
        <w:rPr>
          <w:spacing w:val="-4"/>
        </w:rPr>
        <w:t>(d).</w:t>
      </w:r>
    </w:p>
    <w:p w14:paraId="4BF17CBC" w14:textId="4DFA593B" w:rsidR="00400542" w:rsidRDefault="00400542" w:rsidP="00BF61FE">
      <w:pPr>
        <w:pStyle w:val="Body"/>
      </w:pPr>
      <w:r>
        <w:rPr>
          <w:b/>
          <w:i/>
        </w:rPr>
        <w:lastRenderedPageBreak/>
        <w:t>Example 19.</w:t>
      </w:r>
      <w:r>
        <w:rPr>
          <w:b/>
          <w:i/>
          <w:spacing w:val="40"/>
        </w:rPr>
        <w:t xml:space="preserve"> </w:t>
      </w:r>
      <w:r>
        <w:t xml:space="preserve">Corporation M sells and leases property to customers. M is a calendar year taxpayer that files and entirely completes Schedule M-3. For financial accounting purposes, M </w:t>
      </w:r>
      <w:bookmarkStart w:id="0" w:name="Line_23a._Income_Statement_Gain/Loss_on_"/>
      <w:bookmarkStart w:id="1" w:name="_bookmark49"/>
      <w:bookmarkEnd w:id="0"/>
      <w:bookmarkEnd w:id="1"/>
      <w:r>
        <w:t>accounts</w:t>
      </w:r>
      <w:r>
        <w:rPr>
          <w:spacing w:val="-5"/>
        </w:rPr>
        <w:t xml:space="preserve"> </w:t>
      </w:r>
      <w:r>
        <w:t>for</w:t>
      </w:r>
      <w:r>
        <w:rPr>
          <w:spacing w:val="-5"/>
        </w:rPr>
        <w:t xml:space="preserve"> </w:t>
      </w:r>
      <w:r>
        <w:t>each</w:t>
      </w:r>
      <w:r>
        <w:rPr>
          <w:spacing w:val="-5"/>
        </w:rPr>
        <w:t xml:space="preserve"> </w:t>
      </w:r>
      <w:r>
        <w:t>transaction</w:t>
      </w:r>
      <w:r>
        <w:rPr>
          <w:spacing w:val="-5"/>
        </w:rPr>
        <w:t xml:space="preserve"> </w:t>
      </w:r>
      <w:r>
        <w:t>as</w:t>
      </w:r>
      <w:r>
        <w:rPr>
          <w:spacing w:val="-5"/>
        </w:rPr>
        <w:t xml:space="preserve"> </w:t>
      </w:r>
      <w:r>
        <w:t>a</w:t>
      </w:r>
      <w:r>
        <w:rPr>
          <w:spacing w:val="-5"/>
        </w:rPr>
        <w:t xml:space="preserve"> </w:t>
      </w:r>
      <w:r>
        <w:t>sale. For U.S. income tax purposes, each of M's transactions must be treated as a lease. In its financial statements, M treats the difference in the financial accounting and the U.S. income tax treatment of these transactions as temporary.</w:t>
      </w:r>
      <w:r>
        <w:rPr>
          <w:spacing w:val="-14"/>
        </w:rPr>
        <w:t xml:space="preserve"> </w:t>
      </w:r>
      <w:r>
        <w:t>During</w:t>
      </w:r>
      <w:r>
        <w:rPr>
          <w:spacing w:val="-13"/>
        </w:rPr>
        <w:t xml:space="preserve"> </w:t>
      </w:r>
      <w:r>
        <w:t>its</w:t>
      </w:r>
      <w:r>
        <w:rPr>
          <w:spacing w:val="-13"/>
        </w:rPr>
        <w:t xml:space="preserve"> </w:t>
      </w:r>
      <w:r>
        <w:t>current</w:t>
      </w:r>
      <w:r>
        <w:rPr>
          <w:spacing w:val="-13"/>
        </w:rPr>
        <w:t xml:space="preserve"> </w:t>
      </w:r>
      <w:r>
        <w:t>tax</w:t>
      </w:r>
      <w:r>
        <w:rPr>
          <w:spacing w:val="-13"/>
        </w:rPr>
        <w:t xml:space="preserve"> </w:t>
      </w:r>
      <w:r>
        <w:t>year,</w:t>
      </w:r>
      <w:r>
        <w:rPr>
          <w:spacing w:val="-14"/>
        </w:rPr>
        <w:t xml:space="preserve"> </w:t>
      </w:r>
      <w:r>
        <w:t>M reports</w:t>
      </w:r>
      <w:r>
        <w:rPr>
          <w:spacing w:val="-14"/>
        </w:rPr>
        <w:t xml:space="preserve"> </w:t>
      </w:r>
      <w:r>
        <w:t>in</w:t>
      </w:r>
      <w:r>
        <w:rPr>
          <w:spacing w:val="-13"/>
        </w:rPr>
        <w:t xml:space="preserve"> </w:t>
      </w:r>
      <w:r>
        <w:t>its</w:t>
      </w:r>
      <w:r>
        <w:rPr>
          <w:spacing w:val="-13"/>
        </w:rPr>
        <w:t xml:space="preserve"> </w:t>
      </w:r>
      <w:r>
        <w:t>financial</w:t>
      </w:r>
      <w:r>
        <w:rPr>
          <w:spacing w:val="-13"/>
        </w:rPr>
        <w:t xml:space="preserve"> </w:t>
      </w:r>
      <w:r>
        <w:t>statements</w:t>
      </w:r>
      <w:r>
        <w:rPr>
          <w:spacing w:val="-13"/>
        </w:rPr>
        <w:t xml:space="preserve"> </w:t>
      </w:r>
      <w:r>
        <w:t xml:space="preserve">$1,000 </w:t>
      </w:r>
      <w:proofErr w:type="gramStart"/>
      <w:r>
        <w:t>of</w:t>
      </w:r>
      <w:proofErr w:type="gramEnd"/>
      <w:r>
        <w:t xml:space="preserve"> sales and $700 of cost of goods sold with respect to its current year lease </w:t>
      </w:r>
      <w:bookmarkStart w:id="2" w:name="Line_20._Unearned/Deferred_Revenue"/>
      <w:bookmarkStart w:id="3" w:name="_bookmark50"/>
      <w:bookmarkEnd w:id="2"/>
      <w:bookmarkEnd w:id="3"/>
      <w:r>
        <w:t>transactions. M receives periodic payments</w:t>
      </w:r>
      <w:r>
        <w:rPr>
          <w:spacing w:val="-13"/>
        </w:rPr>
        <w:t xml:space="preserve"> </w:t>
      </w:r>
      <w:r>
        <w:t>of</w:t>
      </w:r>
      <w:r>
        <w:rPr>
          <w:spacing w:val="-13"/>
        </w:rPr>
        <w:t xml:space="preserve"> </w:t>
      </w:r>
      <w:r>
        <w:t>$500</w:t>
      </w:r>
      <w:r>
        <w:rPr>
          <w:spacing w:val="-13"/>
        </w:rPr>
        <w:t xml:space="preserve"> </w:t>
      </w:r>
      <w:r>
        <w:t>in</w:t>
      </w:r>
      <w:r>
        <w:rPr>
          <w:spacing w:val="-13"/>
        </w:rPr>
        <w:t xml:space="preserve"> </w:t>
      </w:r>
      <w:r>
        <w:t>its</w:t>
      </w:r>
      <w:r>
        <w:rPr>
          <w:spacing w:val="-13"/>
        </w:rPr>
        <w:t xml:space="preserve"> </w:t>
      </w:r>
      <w:r>
        <w:t>current</w:t>
      </w:r>
      <w:r>
        <w:rPr>
          <w:spacing w:val="-13"/>
        </w:rPr>
        <w:t xml:space="preserve"> </w:t>
      </w:r>
      <w:r>
        <w:t>year</w:t>
      </w:r>
      <w:r>
        <w:rPr>
          <w:spacing w:val="-13"/>
        </w:rPr>
        <w:t xml:space="preserve"> </w:t>
      </w:r>
      <w:r>
        <w:t>with respect to these current year transactions and similar transactions from prior years and treats $400 as principal and $100 as interest income. For financial accounting purposes, M reports gross profit of $300 ($1,000 -</w:t>
      </w:r>
      <w:r w:rsidR="00BF61FE">
        <w:t xml:space="preserve"> </w:t>
      </w:r>
      <w:r>
        <w:t>$700)</w:t>
      </w:r>
      <w:r>
        <w:rPr>
          <w:spacing w:val="-10"/>
        </w:rPr>
        <w:t xml:space="preserve"> </w:t>
      </w:r>
      <w:r>
        <w:t>and</w:t>
      </w:r>
      <w:r>
        <w:rPr>
          <w:spacing w:val="-10"/>
        </w:rPr>
        <w:t xml:space="preserve"> </w:t>
      </w:r>
      <w:r>
        <w:t>interest</w:t>
      </w:r>
      <w:r>
        <w:rPr>
          <w:spacing w:val="-10"/>
        </w:rPr>
        <w:t xml:space="preserve"> </w:t>
      </w:r>
      <w:r>
        <w:t>income</w:t>
      </w:r>
      <w:r>
        <w:rPr>
          <w:spacing w:val="-10"/>
        </w:rPr>
        <w:t xml:space="preserve"> </w:t>
      </w:r>
      <w:r>
        <w:t>of</w:t>
      </w:r>
      <w:r>
        <w:rPr>
          <w:spacing w:val="-10"/>
        </w:rPr>
        <w:t xml:space="preserve"> </w:t>
      </w:r>
      <w:r>
        <w:t>$100</w:t>
      </w:r>
      <w:r>
        <w:rPr>
          <w:spacing w:val="-10"/>
        </w:rPr>
        <w:t xml:space="preserve"> </w:t>
      </w:r>
      <w:r>
        <w:t>from these</w:t>
      </w:r>
      <w:r>
        <w:rPr>
          <w:spacing w:val="-13"/>
        </w:rPr>
        <w:t xml:space="preserve"> </w:t>
      </w:r>
      <w:r>
        <w:t>transactions.</w:t>
      </w:r>
      <w:r>
        <w:rPr>
          <w:spacing w:val="-13"/>
        </w:rPr>
        <w:t xml:space="preserve"> </w:t>
      </w:r>
      <w:r>
        <w:t>For</w:t>
      </w:r>
      <w:r>
        <w:rPr>
          <w:spacing w:val="-13"/>
        </w:rPr>
        <w:t xml:space="preserve"> </w:t>
      </w:r>
      <w:r>
        <w:t>U.S.</w:t>
      </w:r>
      <w:r>
        <w:rPr>
          <w:spacing w:val="-13"/>
        </w:rPr>
        <w:t xml:space="preserve"> </w:t>
      </w:r>
      <w:r>
        <w:t>income</w:t>
      </w:r>
      <w:r>
        <w:rPr>
          <w:spacing w:val="-13"/>
        </w:rPr>
        <w:t xml:space="preserve"> </w:t>
      </w:r>
      <w:r>
        <w:t xml:space="preserve">tax purposes, M </w:t>
      </w:r>
      <w:r>
        <w:lastRenderedPageBreak/>
        <w:t xml:space="preserve">reports $500 of gross rental income (the periodic payments) </w:t>
      </w:r>
      <w:bookmarkStart w:id="4" w:name="Line_23b._Gross_Capital_Gains_From_Sched"/>
      <w:bookmarkStart w:id="5" w:name="_bookmark51"/>
      <w:bookmarkEnd w:id="4"/>
      <w:bookmarkEnd w:id="5"/>
      <w:r>
        <w:t>and (based on other facts) $200 of depreciation</w:t>
      </w:r>
      <w:r>
        <w:rPr>
          <w:spacing w:val="-9"/>
        </w:rPr>
        <w:t xml:space="preserve"> </w:t>
      </w:r>
      <w:r>
        <w:t>deduction</w:t>
      </w:r>
      <w:r>
        <w:rPr>
          <w:spacing w:val="-9"/>
        </w:rPr>
        <w:t xml:space="preserve"> </w:t>
      </w:r>
      <w:r>
        <w:t>on</w:t>
      </w:r>
      <w:r>
        <w:rPr>
          <w:spacing w:val="-9"/>
        </w:rPr>
        <w:t xml:space="preserve"> </w:t>
      </w:r>
      <w:r>
        <w:t>the</w:t>
      </w:r>
      <w:r>
        <w:rPr>
          <w:spacing w:val="-9"/>
        </w:rPr>
        <w:t xml:space="preserve"> </w:t>
      </w:r>
      <w:r>
        <w:t>property. On its current year Schedule M-3, M must report on Part II, line 13, $100 in column (a), ($100) in column (b), and zero in column (d). In addition, M must report on Part II, line 18, $300 of gross profit</w:t>
      </w:r>
      <w:r>
        <w:rPr>
          <w:spacing w:val="-7"/>
        </w:rPr>
        <w:t xml:space="preserve"> </w:t>
      </w:r>
      <w:r>
        <w:t>in</w:t>
      </w:r>
      <w:r>
        <w:rPr>
          <w:spacing w:val="-7"/>
        </w:rPr>
        <w:t xml:space="preserve"> </w:t>
      </w:r>
      <w:r>
        <w:t>column</w:t>
      </w:r>
      <w:r>
        <w:rPr>
          <w:spacing w:val="-7"/>
        </w:rPr>
        <w:t xml:space="preserve"> </w:t>
      </w:r>
      <w:r>
        <w:t>(a),</w:t>
      </w:r>
      <w:r>
        <w:rPr>
          <w:spacing w:val="-7"/>
        </w:rPr>
        <w:t xml:space="preserve"> </w:t>
      </w:r>
      <w:r>
        <w:t>$200</w:t>
      </w:r>
      <w:r>
        <w:rPr>
          <w:spacing w:val="-7"/>
        </w:rPr>
        <w:t xml:space="preserve"> </w:t>
      </w:r>
      <w:r>
        <w:t>in</w:t>
      </w:r>
      <w:r>
        <w:rPr>
          <w:spacing w:val="-7"/>
        </w:rPr>
        <w:t xml:space="preserve"> </w:t>
      </w:r>
      <w:r>
        <w:t>column</w:t>
      </w:r>
      <w:r>
        <w:rPr>
          <w:spacing w:val="-7"/>
        </w:rPr>
        <w:t xml:space="preserve"> </w:t>
      </w:r>
      <w:r>
        <w:t>(b), and $500 of gross rental income in column (d). Lastly, M must report on Part</w:t>
      </w:r>
      <w:r>
        <w:rPr>
          <w:spacing w:val="-14"/>
        </w:rPr>
        <w:t xml:space="preserve"> </w:t>
      </w:r>
      <w:r>
        <w:t>III,</w:t>
      </w:r>
      <w:r>
        <w:rPr>
          <w:spacing w:val="-13"/>
        </w:rPr>
        <w:t xml:space="preserve"> </w:t>
      </w:r>
      <w:r>
        <w:t>line</w:t>
      </w:r>
      <w:r>
        <w:rPr>
          <w:spacing w:val="-13"/>
        </w:rPr>
        <w:t xml:space="preserve"> </w:t>
      </w:r>
      <w:r>
        <w:t>31,</w:t>
      </w:r>
      <w:r>
        <w:rPr>
          <w:spacing w:val="-13"/>
        </w:rPr>
        <w:t xml:space="preserve"> </w:t>
      </w:r>
      <w:r>
        <w:t>$200</w:t>
      </w:r>
      <w:r>
        <w:rPr>
          <w:spacing w:val="-13"/>
        </w:rPr>
        <w:t xml:space="preserve"> </w:t>
      </w:r>
      <w:r>
        <w:t>in</w:t>
      </w:r>
      <w:r>
        <w:rPr>
          <w:spacing w:val="-14"/>
        </w:rPr>
        <w:t xml:space="preserve"> </w:t>
      </w:r>
      <w:r>
        <w:t>columns</w:t>
      </w:r>
      <w:r>
        <w:rPr>
          <w:spacing w:val="-13"/>
        </w:rPr>
        <w:t xml:space="preserve"> </w:t>
      </w:r>
      <w:r>
        <w:t>(b)</w:t>
      </w:r>
      <w:r>
        <w:rPr>
          <w:spacing w:val="-13"/>
        </w:rPr>
        <w:t xml:space="preserve"> </w:t>
      </w:r>
      <w:r>
        <w:t xml:space="preserve">and </w:t>
      </w:r>
      <w:bookmarkStart w:id="6" w:name="Line_21._Income_Recognition_From_Long-Te"/>
      <w:bookmarkStart w:id="7" w:name="Line_23c._Gross_Capital_Losses_From_Sche"/>
      <w:bookmarkStart w:id="8" w:name="_bookmark52"/>
      <w:bookmarkStart w:id="9" w:name="_bookmark53"/>
      <w:bookmarkEnd w:id="6"/>
      <w:bookmarkEnd w:id="7"/>
      <w:bookmarkEnd w:id="8"/>
      <w:bookmarkEnd w:id="9"/>
      <w:r>
        <w:rPr>
          <w:spacing w:val="-4"/>
        </w:rPr>
        <w:t>(d).</w:t>
      </w:r>
    </w:p>
    <w:p w14:paraId="0A4B288B" w14:textId="77777777" w:rsidR="00400542" w:rsidRPr="00BF61FE" w:rsidRDefault="00400542" w:rsidP="00BF61FE">
      <w:pPr>
        <w:pStyle w:val="Heading3"/>
      </w:pPr>
      <w:bookmarkStart w:id="10" w:name="Line_19._Section_481(a)_Adjustments"/>
      <w:bookmarkStart w:id="11" w:name="_bookmark54"/>
      <w:bookmarkEnd w:id="10"/>
      <w:bookmarkEnd w:id="11"/>
      <w:r w:rsidRPr="00BF61FE">
        <w:t>Line 19. Section 481(a) Adjustments</w:t>
      </w:r>
    </w:p>
    <w:p w14:paraId="5A844EA9" w14:textId="44EF29B7" w:rsidR="00400542" w:rsidRDefault="00400542" w:rsidP="00BF61FE">
      <w:pPr>
        <w:pStyle w:val="Body"/>
      </w:pPr>
      <w:r>
        <w:t xml:space="preserve">With the exception of a section 481(a) adjustment that is required to be reported on Part II, line 12, for reportable transactions, any difference between an income or expense item attributable to an authorized (or </w:t>
      </w:r>
      <w:bookmarkStart w:id="12" w:name="Line_22._Original_Issue_Discount_and_Oth"/>
      <w:bookmarkStart w:id="13" w:name="_bookmark55"/>
      <w:bookmarkStart w:id="14" w:name="_bookmark56"/>
      <w:bookmarkEnd w:id="12"/>
      <w:bookmarkEnd w:id="13"/>
      <w:bookmarkEnd w:id="14"/>
      <w:r>
        <w:t>unauthorized) change in method of accounting made for U.S. income tax purposes</w:t>
      </w:r>
      <w:r>
        <w:rPr>
          <w:spacing w:val="-14"/>
        </w:rPr>
        <w:t xml:space="preserve"> </w:t>
      </w:r>
      <w:r>
        <w:t>that</w:t>
      </w:r>
      <w:r>
        <w:rPr>
          <w:spacing w:val="-13"/>
        </w:rPr>
        <w:t xml:space="preserve"> </w:t>
      </w:r>
      <w:r>
        <w:t>results</w:t>
      </w:r>
      <w:r>
        <w:rPr>
          <w:spacing w:val="-13"/>
        </w:rPr>
        <w:t xml:space="preserve"> </w:t>
      </w:r>
      <w:r>
        <w:t>in</w:t>
      </w:r>
      <w:r>
        <w:rPr>
          <w:spacing w:val="-13"/>
        </w:rPr>
        <w:t xml:space="preserve"> </w:t>
      </w:r>
      <w:r>
        <w:t>a</w:t>
      </w:r>
      <w:r>
        <w:rPr>
          <w:spacing w:val="-13"/>
        </w:rPr>
        <w:t xml:space="preserve"> </w:t>
      </w:r>
      <w:r>
        <w:t>section</w:t>
      </w:r>
      <w:r>
        <w:rPr>
          <w:spacing w:val="-14"/>
        </w:rPr>
        <w:t xml:space="preserve"> </w:t>
      </w:r>
      <w:r>
        <w:t xml:space="preserve">481(a) adjustment must be reported on Part II, line </w:t>
      </w:r>
      <w:r>
        <w:lastRenderedPageBreak/>
        <w:t>19, regardless of whether a</w:t>
      </w:r>
      <w:r w:rsidR="00BF61FE">
        <w:t xml:space="preserve"> </w:t>
      </w:r>
      <w:r>
        <w:t>separate</w:t>
      </w:r>
      <w:r>
        <w:rPr>
          <w:spacing w:val="-14"/>
        </w:rPr>
        <w:t xml:space="preserve"> </w:t>
      </w:r>
      <w:r>
        <w:t>line</w:t>
      </w:r>
      <w:r>
        <w:rPr>
          <w:spacing w:val="-13"/>
        </w:rPr>
        <w:t xml:space="preserve"> </w:t>
      </w:r>
      <w:r>
        <w:t>for</w:t>
      </w:r>
      <w:r>
        <w:rPr>
          <w:spacing w:val="-13"/>
        </w:rPr>
        <w:t xml:space="preserve"> </w:t>
      </w:r>
      <w:r>
        <w:t>that</w:t>
      </w:r>
      <w:r>
        <w:rPr>
          <w:spacing w:val="-13"/>
        </w:rPr>
        <w:t xml:space="preserve"> </w:t>
      </w:r>
      <w:r>
        <w:t>income</w:t>
      </w:r>
      <w:r>
        <w:rPr>
          <w:spacing w:val="-13"/>
        </w:rPr>
        <w:t xml:space="preserve"> </w:t>
      </w:r>
      <w:r>
        <w:t>or</w:t>
      </w:r>
      <w:r>
        <w:rPr>
          <w:spacing w:val="-14"/>
        </w:rPr>
        <w:t xml:space="preserve"> </w:t>
      </w:r>
      <w:r>
        <w:t>expense item exists in Part II or Part III.</w:t>
      </w:r>
    </w:p>
    <w:p w14:paraId="20CA9AEA" w14:textId="77777777" w:rsidR="00400542" w:rsidRDefault="00400542" w:rsidP="00BF61FE">
      <w:pPr>
        <w:pStyle w:val="Body"/>
      </w:pPr>
      <w:r>
        <w:rPr>
          <w:b/>
          <w:i/>
        </w:rPr>
        <w:t>Example 20.</w:t>
      </w:r>
      <w:r>
        <w:rPr>
          <w:b/>
          <w:i/>
          <w:spacing w:val="40"/>
        </w:rPr>
        <w:t xml:space="preserve"> </w:t>
      </w:r>
      <w:r>
        <w:t xml:space="preserve">Corporation N is a calendar year taxpayer that files and entirely completes Schedule M-3 for its current tax year. N was depreciating certain fixed assets over an erroneous recovery period </w:t>
      </w:r>
      <w:proofErr w:type="gramStart"/>
      <w:r>
        <w:t>and,</w:t>
      </w:r>
      <w:proofErr w:type="gramEnd"/>
      <w:r>
        <w:t xml:space="preserve"> effective for its current</w:t>
      </w:r>
      <w:r>
        <w:rPr>
          <w:spacing w:val="-14"/>
        </w:rPr>
        <w:t xml:space="preserve"> </w:t>
      </w:r>
      <w:r>
        <w:t>tax</w:t>
      </w:r>
      <w:r>
        <w:rPr>
          <w:spacing w:val="-13"/>
        </w:rPr>
        <w:t xml:space="preserve"> </w:t>
      </w:r>
      <w:r>
        <w:t>year,</w:t>
      </w:r>
      <w:r>
        <w:rPr>
          <w:spacing w:val="-13"/>
        </w:rPr>
        <w:t xml:space="preserve"> </w:t>
      </w:r>
      <w:r>
        <w:t>N</w:t>
      </w:r>
      <w:r>
        <w:rPr>
          <w:spacing w:val="-13"/>
        </w:rPr>
        <w:t xml:space="preserve"> </w:t>
      </w:r>
      <w:r>
        <w:t>receives</w:t>
      </w:r>
      <w:r>
        <w:rPr>
          <w:spacing w:val="-13"/>
        </w:rPr>
        <w:t xml:space="preserve"> </w:t>
      </w:r>
      <w:r>
        <w:t>IRS</w:t>
      </w:r>
      <w:r>
        <w:rPr>
          <w:spacing w:val="-14"/>
        </w:rPr>
        <w:t xml:space="preserve"> </w:t>
      </w:r>
      <w:r>
        <w:t>consent to change its method of accounting for the</w:t>
      </w:r>
      <w:r>
        <w:rPr>
          <w:spacing w:val="-4"/>
        </w:rPr>
        <w:t xml:space="preserve"> </w:t>
      </w:r>
      <w:r>
        <w:t>depreciable</w:t>
      </w:r>
      <w:r>
        <w:rPr>
          <w:spacing w:val="-4"/>
        </w:rPr>
        <w:t xml:space="preserve"> </w:t>
      </w:r>
      <w:r>
        <w:t>fixed</w:t>
      </w:r>
      <w:r>
        <w:rPr>
          <w:spacing w:val="-4"/>
        </w:rPr>
        <w:t xml:space="preserve"> </w:t>
      </w:r>
      <w:r>
        <w:t>assets</w:t>
      </w:r>
      <w:r>
        <w:rPr>
          <w:spacing w:val="-4"/>
        </w:rPr>
        <w:t xml:space="preserve"> </w:t>
      </w:r>
      <w:r>
        <w:t>and</w:t>
      </w:r>
      <w:r>
        <w:rPr>
          <w:spacing w:val="-4"/>
        </w:rPr>
        <w:t xml:space="preserve"> </w:t>
      </w:r>
      <w:r>
        <w:t xml:space="preserve">begins using the proper recovery period. The change in method of accounting results in a positive section 481(a) adjustment of $100,000 that is required to be spread over 4 tax years, beginning with the current tax year. In its financial statements, N treats </w:t>
      </w:r>
      <w:proofErr w:type="gramStart"/>
      <w:r>
        <w:t>the section</w:t>
      </w:r>
      <w:proofErr w:type="gramEnd"/>
      <w:r>
        <w:t xml:space="preserve"> 481(a) adjustment</w:t>
      </w:r>
      <w:r>
        <w:rPr>
          <w:spacing w:val="-12"/>
        </w:rPr>
        <w:t xml:space="preserve"> </w:t>
      </w:r>
      <w:r>
        <w:t>as</w:t>
      </w:r>
      <w:r>
        <w:rPr>
          <w:spacing w:val="-12"/>
        </w:rPr>
        <w:t xml:space="preserve"> </w:t>
      </w:r>
      <w:r>
        <w:t>a</w:t>
      </w:r>
      <w:r>
        <w:rPr>
          <w:spacing w:val="-12"/>
        </w:rPr>
        <w:t xml:space="preserve"> </w:t>
      </w:r>
      <w:r>
        <w:t>temporary</w:t>
      </w:r>
      <w:r>
        <w:rPr>
          <w:spacing w:val="-12"/>
        </w:rPr>
        <w:t xml:space="preserve"> </w:t>
      </w:r>
      <w:r>
        <w:t>difference.</w:t>
      </w:r>
      <w:r>
        <w:rPr>
          <w:spacing w:val="-12"/>
        </w:rPr>
        <w:t xml:space="preserve"> </w:t>
      </w:r>
      <w:r>
        <w:t>N must report on Part II, line 19, $25,000 in columns (b) and (d) for its current tax year and each of the subsequent 3 tax years</w:t>
      </w:r>
      <w:r>
        <w:rPr>
          <w:spacing w:val="-3"/>
        </w:rPr>
        <w:t xml:space="preserve"> </w:t>
      </w:r>
      <w:r>
        <w:t>(unless</w:t>
      </w:r>
      <w:r>
        <w:rPr>
          <w:spacing w:val="-3"/>
        </w:rPr>
        <w:t xml:space="preserve"> </w:t>
      </w:r>
      <w:r>
        <w:t>N</w:t>
      </w:r>
      <w:r>
        <w:rPr>
          <w:spacing w:val="-3"/>
        </w:rPr>
        <w:t xml:space="preserve"> </w:t>
      </w:r>
      <w:r>
        <w:t>is</w:t>
      </w:r>
      <w:r>
        <w:rPr>
          <w:spacing w:val="-3"/>
        </w:rPr>
        <w:t xml:space="preserve"> </w:t>
      </w:r>
      <w:r>
        <w:t>otherwise</w:t>
      </w:r>
      <w:r>
        <w:rPr>
          <w:spacing w:val="-3"/>
        </w:rPr>
        <w:t xml:space="preserve"> </w:t>
      </w:r>
      <w:r>
        <w:t>required</w:t>
      </w:r>
      <w:r>
        <w:rPr>
          <w:spacing w:val="-3"/>
        </w:rPr>
        <w:t xml:space="preserve"> </w:t>
      </w:r>
      <w:r>
        <w:t xml:space="preserve">to </w:t>
      </w:r>
      <w:r>
        <w:lastRenderedPageBreak/>
        <w:t>recognize the remainder of the section 481(a) adjustment earlier). N must not report the section 481(a) adjustment on Part III, line 31.</w:t>
      </w:r>
    </w:p>
    <w:p w14:paraId="17A5CBFE" w14:textId="77777777" w:rsidR="00400542" w:rsidRPr="00BF61FE" w:rsidRDefault="00400542" w:rsidP="00BF61FE">
      <w:pPr>
        <w:pStyle w:val="Heading3"/>
      </w:pPr>
      <w:r w:rsidRPr="00BF61FE">
        <w:t>Line 20. Unearned/Deferred Revenue</w:t>
      </w:r>
    </w:p>
    <w:p w14:paraId="4E8F7F9A" w14:textId="77777777" w:rsidR="00400542" w:rsidRDefault="00400542" w:rsidP="00BF61FE">
      <w:pPr>
        <w:pStyle w:val="Body"/>
      </w:pPr>
      <w:r>
        <w:t>Report on line 20, column (a), amounts of revenues included in Part I, line 11, that</w:t>
      </w:r>
      <w:r>
        <w:rPr>
          <w:spacing w:val="-4"/>
        </w:rPr>
        <w:t xml:space="preserve"> </w:t>
      </w:r>
      <w:r>
        <w:t>were</w:t>
      </w:r>
      <w:r>
        <w:rPr>
          <w:spacing w:val="-4"/>
        </w:rPr>
        <w:t xml:space="preserve"> </w:t>
      </w:r>
      <w:r>
        <w:t>deferred</w:t>
      </w:r>
      <w:r>
        <w:rPr>
          <w:spacing w:val="-4"/>
        </w:rPr>
        <w:t xml:space="preserve"> </w:t>
      </w:r>
      <w:r>
        <w:t>from</w:t>
      </w:r>
      <w:r>
        <w:rPr>
          <w:spacing w:val="-4"/>
        </w:rPr>
        <w:t xml:space="preserve"> </w:t>
      </w:r>
      <w:r>
        <w:t>a</w:t>
      </w:r>
      <w:r>
        <w:rPr>
          <w:spacing w:val="-4"/>
        </w:rPr>
        <w:t xml:space="preserve"> </w:t>
      </w:r>
      <w:r>
        <w:t>prior</w:t>
      </w:r>
      <w:r>
        <w:rPr>
          <w:spacing w:val="-4"/>
        </w:rPr>
        <w:t xml:space="preserve"> </w:t>
      </w:r>
      <w:r>
        <w:t>financial accounting year. Report on line 20, column (d), amounts of revenues recognizable for U.S. income tax purposes</w:t>
      </w:r>
      <w:r>
        <w:rPr>
          <w:spacing w:val="-11"/>
        </w:rPr>
        <w:t xml:space="preserve"> </w:t>
      </w:r>
      <w:r>
        <w:t>in</w:t>
      </w:r>
      <w:r>
        <w:rPr>
          <w:spacing w:val="-11"/>
        </w:rPr>
        <w:t xml:space="preserve"> </w:t>
      </w:r>
      <w:r>
        <w:t>the</w:t>
      </w:r>
      <w:r>
        <w:rPr>
          <w:spacing w:val="-11"/>
        </w:rPr>
        <w:t xml:space="preserve"> </w:t>
      </w:r>
      <w:r>
        <w:t>current</w:t>
      </w:r>
      <w:r>
        <w:rPr>
          <w:spacing w:val="-11"/>
        </w:rPr>
        <w:t xml:space="preserve"> </w:t>
      </w:r>
      <w:r>
        <w:t>tax</w:t>
      </w:r>
      <w:r>
        <w:rPr>
          <w:spacing w:val="-11"/>
        </w:rPr>
        <w:t xml:space="preserve"> </w:t>
      </w:r>
      <w:r>
        <w:t>year</w:t>
      </w:r>
      <w:r>
        <w:rPr>
          <w:spacing w:val="-11"/>
        </w:rPr>
        <w:t xml:space="preserve"> </w:t>
      </w:r>
      <w:r>
        <w:t>that</w:t>
      </w:r>
      <w:r>
        <w:rPr>
          <w:spacing w:val="-11"/>
        </w:rPr>
        <w:t xml:space="preserve"> </w:t>
      </w:r>
      <w:r>
        <w:t>are recognized for financial accounting purposes</w:t>
      </w:r>
      <w:r>
        <w:rPr>
          <w:spacing w:val="-14"/>
        </w:rPr>
        <w:t xml:space="preserve"> </w:t>
      </w:r>
      <w:r>
        <w:t>in</w:t>
      </w:r>
      <w:r>
        <w:rPr>
          <w:spacing w:val="-13"/>
        </w:rPr>
        <w:t xml:space="preserve"> </w:t>
      </w:r>
      <w:r>
        <w:t>a</w:t>
      </w:r>
      <w:r>
        <w:rPr>
          <w:spacing w:val="-13"/>
        </w:rPr>
        <w:t xml:space="preserve"> </w:t>
      </w:r>
      <w:r>
        <w:t>different</w:t>
      </w:r>
      <w:r>
        <w:rPr>
          <w:spacing w:val="-13"/>
        </w:rPr>
        <w:t xml:space="preserve"> </w:t>
      </w:r>
      <w:r>
        <w:t>year.</w:t>
      </w:r>
      <w:r>
        <w:rPr>
          <w:spacing w:val="-13"/>
        </w:rPr>
        <w:t xml:space="preserve"> </w:t>
      </w:r>
      <w:r>
        <w:t>Also,</w:t>
      </w:r>
      <w:r>
        <w:rPr>
          <w:spacing w:val="-14"/>
        </w:rPr>
        <w:t xml:space="preserve"> </w:t>
      </w:r>
      <w:r>
        <w:t>report on line 20, column (d), any amount of revenues reported on line 20, column (a), that are recognizable for U.S. income tax purposes in the current tax year.</w:t>
      </w:r>
      <w:r>
        <w:rPr>
          <w:spacing w:val="-11"/>
        </w:rPr>
        <w:t xml:space="preserve"> </w:t>
      </w:r>
      <w:r>
        <w:t>Use</w:t>
      </w:r>
      <w:r>
        <w:rPr>
          <w:spacing w:val="-11"/>
        </w:rPr>
        <w:t xml:space="preserve"> </w:t>
      </w:r>
      <w:r>
        <w:t>columns</w:t>
      </w:r>
      <w:r>
        <w:rPr>
          <w:spacing w:val="-11"/>
        </w:rPr>
        <w:t xml:space="preserve"> </w:t>
      </w:r>
      <w:r>
        <w:t>(b)</w:t>
      </w:r>
      <w:r>
        <w:rPr>
          <w:spacing w:val="-11"/>
        </w:rPr>
        <w:t xml:space="preserve"> </w:t>
      </w:r>
      <w:r>
        <w:t>and</w:t>
      </w:r>
      <w:r>
        <w:rPr>
          <w:spacing w:val="-11"/>
        </w:rPr>
        <w:t xml:space="preserve"> </w:t>
      </w:r>
      <w:r>
        <w:t>(c)</w:t>
      </w:r>
      <w:r>
        <w:rPr>
          <w:spacing w:val="-11"/>
        </w:rPr>
        <w:t xml:space="preserve"> </w:t>
      </w:r>
      <w:r>
        <w:t>of</w:t>
      </w:r>
      <w:r>
        <w:rPr>
          <w:spacing w:val="-11"/>
        </w:rPr>
        <w:t xml:space="preserve"> </w:t>
      </w:r>
      <w:r>
        <w:t>line</w:t>
      </w:r>
      <w:r>
        <w:rPr>
          <w:spacing w:val="-11"/>
        </w:rPr>
        <w:t xml:space="preserve"> </w:t>
      </w:r>
      <w:r>
        <w:t>20, as applicable, to report the differences between columns (a) and (d).</w:t>
      </w:r>
    </w:p>
    <w:p w14:paraId="721F16DA" w14:textId="77777777" w:rsidR="00400542" w:rsidRDefault="00400542" w:rsidP="00BF61FE">
      <w:pPr>
        <w:pStyle w:val="Body"/>
      </w:pPr>
      <w:r>
        <w:lastRenderedPageBreak/>
        <w:t>Line</w:t>
      </w:r>
      <w:r>
        <w:rPr>
          <w:spacing w:val="-12"/>
        </w:rPr>
        <w:t xml:space="preserve"> </w:t>
      </w:r>
      <w:r>
        <w:t>20</w:t>
      </w:r>
      <w:r>
        <w:rPr>
          <w:spacing w:val="-12"/>
        </w:rPr>
        <w:t xml:space="preserve"> </w:t>
      </w:r>
      <w:r>
        <w:t>must</w:t>
      </w:r>
      <w:r>
        <w:rPr>
          <w:spacing w:val="-12"/>
        </w:rPr>
        <w:t xml:space="preserve"> </w:t>
      </w:r>
      <w:r>
        <w:t>not</w:t>
      </w:r>
      <w:r>
        <w:rPr>
          <w:spacing w:val="-12"/>
        </w:rPr>
        <w:t xml:space="preserve"> </w:t>
      </w:r>
      <w:r>
        <w:t>be</w:t>
      </w:r>
      <w:r>
        <w:rPr>
          <w:spacing w:val="-12"/>
        </w:rPr>
        <w:t xml:space="preserve"> </w:t>
      </w:r>
      <w:r>
        <w:t>used</w:t>
      </w:r>
      <w:r>
        <w:rPr>
          <w:spacing w:val="-12"/>
        </w:rPr>
        <w:t xml:space="preserve"> </w:t>
      </w:r>
      <w:r>
        <w:t>to</w:t>
      </w:r>
      <w:r>
        <w:rPr>
          <w:spacing w:val="-12"/>
        </w:rPr>
        <w:t xml:space="preserve"> </w:t>
      </w:r>
      <w:r>
        <w:t>report income recognized from long-term contracts. Instead, use line 21.</w:t>
      </w:r>
    </w:p>
    <w:p w14:paraId="2DBC9638" w14:textId="77777777" w:rsidR="00400542" w:rsidRPr="00BF61FE" w:rsidRDefault="00400542" w:rsidP="00BF61FE">
      <w:pPr>
        <w:pStyle w:val="Heading3"/>
      </w:pPr>
      <w:r w:rsidRPr="00BF61FE">
        <w:t xml:space="preserve">Line 21. Income Recognition </w:t>
      </w:r>
      <w:proofErr w:type="gramStart"/>
      <w:r w:rsidRPr="00BF61FE">
        <w:t>From</w:t>
      </w:r>
      <w:proofErr w:type="gramEnd"/>
      <w:r w:rsidRPr="00BF61FE">
        <w:t xml:space="preserve"> Long-Term Contracts</w:t>
      </w:r>
    </w:p>
    <w:p w14:paraId="36DBA0E9" w14:textId="77777777" w:rsidR="00400542" w:rsidRDefault="00400542" w:rsidP="00BF61FE">
      <w:pPr>
        <w:pStyle w:val="Body"/>
      </w:pPr>
      <w:r>
        <w:t>A</w:t>
      </w:r>
      <w:r>
        <w:rPr>
          <w:spacing w:val="-14"/>
        </w:rPr>
        <w:t xml:space="preserve"> </w:t>
      </w:r>
      <w:r>
        <w:t>deduction</w:t>
      </w:r>
      <w:r>
        <w:rPr>
          <w:spacing w:val="-13"/>
        </w:rPr>
        <w:t xml:space="preserve"> </w:t>
      </w:r>
      <w:r>
        <w:t>for</w:t>
      </w:r>
      <w:r>
        <w:rPr>
          <w:spacing w:val="-13"/>
        </w:rPr>
        <w:t xml:space="preserve"> </w:t>
      </w:r>
      <w:r>
        <w:t>income</w:t>
      </w:r>
      <w:r>
        <w:rPr>
          <w:spacing w:val="-13"/>
        </w:rPr>
        <w:t xml:space="preserve"> </w:t>
      </w:r>
      <w:r>
        <w:t>attributable</w:t>
      </w:r>
      <w:r>
        <w:rPr>
          <w:spacing w:val="-13"/>
        </w:rPr>
        <w:t xml:space="preserve"> </w:t>
      </w:r>
      <w:r>
        <w:t xml:space="preserve">to domestic production activities is available for specified agricultural or horticultural cooperatives (specified cooperatives). See section 199A(g). Also, see the Instructions for Form </w:t>
      </w:r>
      <w:r>
        <w:rPr>
          <w:spacing w:val="-2"/>
        </w:rPr>
        <w:t>8903.</w:t>
      </w:r>
    </w:p>
    <w:p w14:paraId="22B8D7D3" w14:textId="77777777" w:rsidR="00400542" w:rsidRPr="00BF61FE" w:rsidRDefault="00400542" w:rsidP="00BF61FE">
      <w:pPr>
        <w:pStyle w:val="Heading3"/>
      </w:pPr>
      <w:r w:rsidRPr="00BF61FE">
        <w:t>Line 22. Original Issue Discount and Other Imputed Interest</w:t>
      </w:r>
    </w:p>
    <w:p w14:paraId="31B796B6" w14:textId="3947D030" w:rsidR="00400542" w:rsidRDefault="00400542" w:rsidP="00BF61FE">
      <w:pPr>
        <w:pStyle w:val="Body"/>
      </w:pPr>
      <w:r>
        <w:t>Report on line 22 any amounts of original</w:t>
      </w:r>
      <w:r>
        <w:rPr>
          <w:spacing w:val="-14"/>
        </w:rPr>
        <w:t xml:space="preserve"> </w:t>
      </w:r>
      <w:r>
        <w:t>issue</w:t>
      </w:r>
      <w:r>
        <w:rPr>
          <w:spacing w:val="-13"/>
        </w:rPr>
        <w:t xml:space="preserve"> </w:t>
      </w:r>
      <w:r>
        <w:t>discount</w:t>
      </w:r>
      <w:r>
        <w:rPr>
          <w:spacing w:val="-13"/>
        </w:rPr>
        <w:t xml:space="preserve"> </w:t>
      </w:r>
      <w:r>
        <w:t>(OID)</w:t>
      </w:r>
      <w:r>
        <w:rPr>
          <w:spacing w:val="-13"/>
        </w:rPr>
        <w:t xml:space="preserve"> </w:t>
      </w:r>
      <w:r>
        <w:t>and</w:t>
      </w:r>
      <w:r>
        <w:rPr>
          <w:spacing w:val="-13"/>
        </w:rPr>
        <w:t xml:space="preserve"> </w:t>
      </w:r>
      <w:r>
        <w:t>other imputed interest. The term “original</w:t>
      </w:r>
      <w:r w:rsidR="00BF61FE">
        <w:t xml:space="preserve"> </w:t>
      </w:r>
      <w:r>
        <w:t>issue discount and other imputed interest”</w:t>
      </w:r>
      <w:r>
        <w:rPr>
          <w:spacing w:val="-13"/>
        </w:rPr>
        <w:t xml:space="preserve"> </w:t>
      </w:r>
      <w:r>
        <w:t>includes,</w:t>
      </w:r>
      <w:r>
        <w:rPr>
          <w:spacing w:val="-13"/>
        </w:rPr>
        <w:t xml:space="preserve"> </w:t>
      </w:r>
      <w:r>
        <w:t>but</w:t>
      </w:r>
      <w:r>
        <w:rPr>
          <w:spacing w:val="-13"/>
        </w:rPr>
        <w:t xml:space="preserve"> </w:t>
      </w:r>
      <w:r>
        <w:t>is</w:t>
      </w:r>
      <w:r>
        <w:rPr>
          <w:spacing w:val="-13"/>
        </w:rPr>
        <w:t xml:space="preserve"> </w:t>
      </w:r>
      <w:r>
        <w:t>not</w:t>
      </w:r>
      <w:r>
        <w:rPr>
          <w:spacing w:val="-13"/>
        </w:rPr>
        <w:t xml:space="preserve"> </w:t>
      </w:r>
      <w:r>
        <w:t>limited</w:t>
      </w:r>
      <w:r>
        <w:rPr>
          <w:spacing w:val="-13"/>
        </w:rPr>
        <w:t xml:space="preserve"> </w:t>
      </w:r>
      <w:r>
        <w:t>to:</w:t>
      </w:r>
    </w:p>
    <w:p w14:paraId="6B1D9FC1" w14:textId="77777777" w:rsidR="00400542" w:rsidRDefault="00400542" w:rsidP="00BF61FE">
      <w:pPr>
        <w:pStyle w:val="Body"/>
        <w:numPr>
          <w:ilvl w:val="0"/>
          <w:numId w:val="57"/>
        </w:numPr>
        <w:ind w:left="1440" w:hanging="1080"/>
      </w:pPr>
      <w:r>
        <w:t>The</w:t>
      </w:r>
      <w:r>
        <w:rPr>
          <w:spacing w:val="-14"/>
        </w:rPr>
        <w:t xml:space="preserve"> </w:t>
      </w:r>
      <w:r>
        <w:t>excess</w:t>
      </w:r>
      <w:r>
        <w:rPr>
          <w:spacing w:val="-13"/>
        </w:rPr>
        <w:t xml:space="preserve"> </w:t>
      </w:r>
      <w:r>
        <w:t>of</w:t>
      </w:r>
      <w:r>
        <w:rPr>
          <w:spacing w:val="-13"/>
        </w:rPr>
        <w:t xml:space="preserve"> </w:t>
      </w:r>
      <w:r>
        <w:t>a</w:t>
      </w:r>
      <w:r>
        <w:rPr>
          <w:spacing w:val="-13"/>
        </w:rPr>
        <w:t xml:space="preserve"> </w:t>
      </w:r>
      <w:r>
        <w:t>debt</w:t>
      </w:r>
      <w:r>
        <w:rPr>
          <w:spacing w:val="-13"/>
        </w:rPr>
        <w:t xml:space="preserve"> </w:t>
      </w:r>
      <w:r>
        <w:t>instrument's stated</w:t>
      </w:r>
      <w:r>
        <w:rPr>
          <w:spacing w:val="-10"/>
        </w:rPr>
        <w:t xml:space="preserve"> </w:t>
      </w:r>
      <w:r>
        <w:t>redemption</w:t>
      </w:r>
      <w:r>
        <w:rPr>
          <w:spacing w:val="-10"/>
        </w:rPr>
        <w:t xml:space="preserve"> </w:t>
      </w:r>
      <w:r>
        <w:t>price</w:t>
      </w:r>
      <w:r>
        <w:rPr>
          <w:spacing w:val="-10"/>
        </w:rPr>
        <w:t xml:space="preserve"> </w:t>
      </w:r>
      <w:r>
        <w:t>at</w:t>
      </w:r>
      <w:r>
        <w:rPr>
          <w:spacing w:val="-10"/>
        </w:rPr>
        <w:t xml:space="preserve"> </w:t>
      </w:r>
      <w:r>
        <w:t>maturity</w:t>
      </w:r>
      <w:r>
        <w:rPr>
          <w:spacing w:val="-10"/>
        </w:rPr>
        <w:t xml:space="preserve"> </w:t>
      </w:r>
      <w:r>
        <w:lastRenderedPageBreak/>
        <w:t>over its issue price, as determined under section</w:t>
      </w:r>
      <w:r>
        <w:rPr>
          <w:spacing w:val="-2"/>
        </w:rPr>
        <w:t xml:space="preserve"> </w:t>
      </w:r>
      <w:proofErr w:type="gramStart"/>
      <w:r>
        <w:t>1273;</w:t>
      </w:r>
      <w:proofErr w:type="gramEnd"/>
    </w:p>
    <w:p w14:paraId="6A868E92" w14:textId="77777777" w:rsidR="00400542" w:rsidRDefault="00400542" w:rsidP="00BF61FE">
      <w:pPr>
        <w:pStyle w:val="Body"/>
        <w:numPr>
          <w:ilvl w:val="0"/>
          <w:numId w:val="57"/>
        </w:numPr>
        <w:ind w:left="1440" w:hanging="1080"/>
      </w:pPr>
      <w:r>
        <w:t>Amounts</w:t>
      </w:r>
      <w:r>
        <w:rPr>
          <w:spacing w:val="-14"/>
        </w:rPr>
        <w:t xml:space="preserve"> </w:t>
      </w:r>
      <w:r>
        <w:t>that</w:t>
      </w:r>
      <w:r>
        <w:rPr>
          <w:spacing w:val="-13"/>
        </w:rPr>
        <w:t xml:space="preserve"> </w:t>
      </w:r>
      <w:r>
        <w:t>are</w:t>
      </w:r>
      <w:r>
        <w:rPr>
          <w:spacing w:val="-13"/>
        </w:rPr>
        <w:t xml:space="preserve"> </w:t>
      </w:r>
      <w:r>
        <w:t>imputed</w:t>
      </w:r>
      <w:r>
        <w:rPr>
          <w:spacing w:val="-13"/>
        </w:rPr>
        <w:t xml:space="preserve"> </w:t>
      </w:r>
      <w:r>
        <w:t>interest on a deferred sales contract under section</w:t>
      </w:r>
      <w:r>
        <w:rPr>
          <w:spacing w:val="-2"/>
        </w:rPr>
        <w:t xml:space="preserve"> </w:t>
      </w:r>
      <w:proofErr w:type="gramStart"/>
      <w:r>
        <w:t>483;</w:t>
      </w:r>
      <w:proofErr w:type="gramEnd"/>
    </w:p>
    <w:p w14:paraId="471860C3" w14:textId="77777777" w:rsidR="00400542" w:rsidRDefault="00400542" w:rsidP="00BF61FE">
      <w:pPr>
        <w:pStyle w:val="Body"/>
        <w:numPr>
          <w:ilvl w:val="0"/>
          <w:numId w:val="57"/>
        </w:numPr>
        <w:ind w:left="1440" w:hanging="1080"/>
      </w:pPr>
      <w:r>
        <w:t>Amounts treated as interest or OID</w:t>
      </w:r>
      <w:r>
        <w:rPr>
          <w:spacing w:val="-14"/>
        </w:rPr>
        <w:t xml:space="preserve"> </w:t>
      </w:r>
      <w:r>
        <w:t>under</w:t>
      </w:r>
      <w:r>
        <w:rPr>
          <w:spacing w:val="-13"/>
        </w:rPr>
        <w:t xml:space="preserve"> </w:t>
      </w:r>
      <w:r>
        <w:t>the</w:t>
      </w:r>
      <w:r>
        <w:rPr>
          <w:spacing w:val="-13"/>
        </w:rPr>
        <w:t xml:space="preserve"> </w:t>
      </w:r>
      <w:r>
        <w:t>stripped</w:t>
      </w:r>
      <w:r>
        <w:rPr>
          <w:spacing w:val="-13"/>
        </w:rPr>
        <w:t xml:space="preserve"> </w:t>
      </w:r>
      <w:r>
        <w:t>bond</w:t>
      </w:r>
      <w:r>
        <w:rPr>
          <w:spacing w:val="-13"/>
        </w:rPr>
        <w:t xml:space="preserve"> </w:t>
      </w:r>
      <w:r>
        <w:t>rules</w:t>
      </w:r>
      <w:r>
        <w:rPr>
          <w:spacing w:val="-14"/>
        </w:rPr>
        <w:t xml:space="preserve"> </w:t>
      </w:r>
      <w:r>
        <w:t>under section 1286; and</w:t>
      </w:r>
    </w:p>
    <w:p w14:paraId="0D44FDFF" w14:textId="77777777" w:rsidR="00400542" w:rsidRDefault="00400542" w:rsidP="00BF61FE">
      <w:pPr>
        <w:pStyle w:val="Body"/>
        <w:numPr>
          <w:ilvl w:val="0"/>
          <w:numId w:val="57"/>
        </w:numPr>
        <w:ind w:left="1440" w:hanging="1080"/>
      </w:pPr>
      <w:r>
        <w:t>Amounts</w:t>
      </w:r>
      <w:r>
        <w:rPr>
          <w:spacing w:val="-14"/>
        </w:rPr>
        <w:t xml:space="preserve"> </w:t>
      </w:r>
      <w:r>
        <w:t>treated</w:t>
      </w:r>
      <w:r>
        <w:rPr>
          <w:spacing w:val="-13"/>
        </w:rPr>
        <w:t xml:space="preserve"> </w:t>
      </w:r>
      <w:r>
        <w:t>as</w:t>
      </w:r>
      <w:r>
        <w:rPr>
          <w:spacing w:val="-13"/>
        </w:rPr>
        <w:t xml:space="preserve"> </w:t>
      </w:r>
      <w:r>
        <w:t>OID</w:t>
      </w:r>
      <w:r>
        <w:rPr>
          <w:spacing w:val="-13"/>
        </w:rPr>
        <w:t xml:space="preserve"> </w:t>
      </w:r>
      <w:r>
        <w:t>under the below-market interest rate rules under section 7872.</w:t>
      </w:r>
    </w:p>
    <w:p w14:paraId="2AD0DB5B" w14:textId="77777777" w:rsidR="00400542" w:rsidRPr="00BF61FE" w:rsidRDefault="00400542" w:rsidP="00400542">
      <w:pPr>
        <w:pStyle w:val="Heading3"/>
        <w:spacing w:before="121" w:line="201" w:lineRule="auto"/>
        <w:ind w:left="119" w:right="232"/>
      </w:pPr>
      <w:r w:rsidRPr="00BF61FE">
        <w:t>Line 23a. Income Statement Gain/Loss</w:t>
      </w:r>
      <w:r>
        <w:rPr>
          <w:color w:val="231F20"/>
          <w:w w:val="90"/>
        </w:rPr>
        <w:t xml:space="preserve"> </w:t>
      </w:r>
      <w:r w:rsidRPr="00BF61FE">
        <w:t>on Sale, Exchange, Abandonment, Worthlessness, or Other Disposition of Assets Other Than Inventory and Pass-Through Entities</w:t>
      </w:r>
    </w:p>
    <w:p w14:paraId="18E17979" w14:textId="690B14E7" w:rsidR="00400542" w:rsidRDefault="00400542" w:rsidP="00BF61FE">
      <w:pPr>
        <w:pStyle w:val="Body"/>
      </w:pPr>
      <w:r>
        <w:t>Report</w:t>
      </w:r>
      <w:r>
        <w:rPr>
          <w:spacing w:val="-10"/>
        </w:rPr>
        <w:t xml:space="preserve"> </w:t>
      </w:r>
      <w:r>
        <w:t>on</w:t>
      </w:r>
      <w:r>
        <w:rPr>
          <w:spacing w:val="-10"/>
        </w:rPr>
        <w:t xml:space="preserve"> </w:t>
      </w:r>
      <w:r>
        <w:t>line</w:t>
      </w:r>
      <w:r>
        <w:rPr>
          <w:spacing w:val="-10"/>
        </w:rPr>
        <w:t xml:space="preserve"> </w:t>
      </w:r>
      <w:r>
        <w:t>23a,</w:t>
      </w:r>
      <w:r>
        <w:rPr>
          <w:spacing w:val="-10"/>
        </w:rPr>
        <w:t xml:space="preserve"> </w:t>
      </w:r>
      <w:r>
        <w:t>column</w:t>
      </w:r>
      <w:r>
        <w:rPr>
          <w:spacing w:val="-10"/>
        </w:rPr>
        <w:t xml:space="preserve"> </w:t>
      </w:r>
      <w:r>
        <w:t>(a),</w:t>
      </w:r>
      <w:r>
        <w:rPr>
          <w:spacing w:val="-10"/>
        </w:rPr>
        <w:t xml:space="preserve"> </w:t>
      </w:r>
      <w:r>
        <w:t>all</w:t>
      </w:r>
      <w:r>
        <w:rPr>
          <w:spacing w:val="-10"/>
        </w:rPr>
        <w:t xml:space="preserve"> </w:t>
      </w:r>
      <w:r>
        <w:t>gains and losses on the disposition of assets except for (1) gains and losses on the disposition of inventory, and (2) gains and losses allocated to the corporation from</w:t>
      </w:r>
      <w:r>
        <w:rPr>
          <w:spacing w:val="-14"/>
        </w:rPr>
        <w:t xml:space="preserve"> </w:t>
      </w:r>
      <w:r>
        <w:t>a</w:t>
      </w:r>
      <w:r>
        <w:rPr>
          <w:spacing w:val="-13"/>
        </w:rPr>
        <w:t xml:space="preserve"> </w:t>
      </w:r>
      <w:r>
        <w:t>pass-through</w:t>
      </w:r>
      <w:r>
        <w:rPr>
          <w:spacing w:val="-13"/>
        </w:rPr>
        <w:t xml:space="preserve"> </w:t>
      </w:r>
      <w:r>
        <w:t>entity</w:t>
      </w:r>
      <w:r>
        <w:rPr>
          <w:spacing w:val="-13"/>
        </w:rPr>
        <w:t xml:space="preserve"> </w:t>
      </w:r>
      <w:r>
        <w:lastRenderedPageBreak/>
        <w:t>(for</w:t>
      </w:r>
      <w:r>
        <w:rPr>
          <w:spacing w:val="-13"/>
        </w:rPr>
        <w:t xml:space="preserve"> </w:t>
      </w:r>
      <w:r>
        <w:t>example, on Schedule K-1) that are included in the net income (loss) of includible corporations</w:t>
      </w:r>
      <w:r>
        <w:rPr>
          <w:spacing w:val="-2"/>
        </w:rPr>
        <w:t xml:space="preserve"> </w:t>
      </w:r>
      <w:r>
        <w:t>reported</w:t>
      </w:r>
      <w:r>
        <w:rPr>
          <w:spacing w:val="-2"/>
        </w:rPr>
        <w:t xml:space="preserve"> </w:t>
      </w:r>
      <w:r>
        <w:t>on</w:t>
      </w:r>
      <w:r>
        <w:rPr>
          <w:spacing w:val="-2"/>
        </w:rPr>
        <w:t xml:space="preserve"> </w:t>
      </w:r>
      <w:r>
        <w:t>Part</w:t>
      </w:r>
      <w:r>
        <w:rPr>
          <w:spacing w:val="-2"/>
        </w:rPr>
        <w:t xml:space="preserve"> </w:t>
      </w:r>
      <w:r>
        <w:t>I,</w:t>
      </w:r>
      <w:r>
        <w:rPr>
          <w:spacing w:val="-2"/>
        </w:rPr>
        <w:t xml:space="preserve"> </w:t>
      </w:r>
      <w:r>
        <w:t>line</w:t>
      </w:r>
      <w:r>
        <w:rPr>
          <w:spacing w:val="-2"/>
        </w:rPr>
        <w:t xml:space="preserve"> </w:t>
      </w:r>
      <w:r>
        <w:t>11. Reverse</w:t>
      </w:r>
      <w:r>
        <w:rPr>
          <w:spacing w:val="-10"/>
        </w:rPr>
        <w:t xml:space="preserve"> </w:t>
      </w:r>
      <w:r>
        <w:t>the</w:t>
      </w:r>
      <w:r>
        <w:rPr>
          <w:spacing w:val="-10"/>
        </w:rPr>
        <w:t xml:space="preserve"> </w:t>
      </w:r>
      <w:r>
        <w:t>amount</w:t>
      </w:r>
      <w:r>
        <w:rPr>
          <w:spacing w:val="-10"/>
        </w:rPr>
        <w:t xml:space="preserve"> </w:t>
      </w:r>
      <w:r>
        <w:t>reported</w:t>
      </w:r>
      <w:r>
        <w:rPr>
          <w:spacing w:val="-10"/>
        </w:rPr>
        <w:t xml:space="preserve"> </w:t>
      </w:r>
      <w:r>
        <w:t>in</w:t>
      </w:r>
      <w:r>
        <w:rPr>
          <w:spacing w:val="-10"/>
        </w:rPr>
        <w:t xml:space="preserve"> </w:t>
      </w:r>
      <w:r>
        <w:t>column</w:t>
      </w:r>
      <w:r w:rsidR="00BF61FE">
        <w:t xml:space="preserve"> </w:t>
      </w:r>
      <w:r>
        <w:t>(a) in column (b) or (c), as applicable. The</w:t>
      </w:r>
      <w:r>
        <w:rPr>
          <w:spacing w:val="-14"/>
        </w:rPr>
        <w:t xml:space="preserve"> </w:t>
      </w:r>
      <w:r>
        <w:t>corresponding</w:t>
      </w:r>
      <w:r>
        <w:rPr>
          <w:spacing w:val="-13"/>
        </w:rPr>
        <w:t xml:space="preserve"> </w:t>
      </w:r>
      <w:r>
        <w:t>gains</w:t>
      </w:r>
      <w:r>
        <w:rPr>
          <w:spacing w:val="-13"/>
        </w:rPr>
        <w:t xml:space="preserve"> </w:t>
      </w:r>
      <w:r>
        <w:t>and</w:t>
      </w:r>
      <w:r>
        <w:rPr>
          <w:spacing w:val="-13"/>
        </w:rPr>
        <w:t xml:space="preserve"> </w:t>
      </w:r>
      <w:r>
        <w:t>losses</w:t>
      </w:r>
      <w:r>
        <w:rPr>
          <w:spacing w:val="-13"/>
        </w:rPr>
        <w:t xml:space="preserve"> </w:t>
      </w:r>
      <w:r>
        <w:t>for</w:t>
      </w:r>
      <w:r w:rsidR="00BF61FE">
        <w:t xml:space="preserve"> </w:t>
      </w:r>
      <w:r>
        <w:t>U.S.</w:t>
      </w:r>
      <w:r>
        <w:rPr>
          <w:spacing w:val="-14"/>
        </w:rPr>
        <w:t xml:space="preserve"> </w:t>
      </w:r>
      <w:r>
        <w:t>income</w:t>
      </w:r>
      <w:r>
        <w:rPr>
          <w:spacing w:val="-13"/>
        </w:rPr>
        <w:t xml:space="preserve"> </w:t>
      </w:r>
      <w:r>
        <w:t>tax</w:t>
      </w:r>
      <w:r>
        <w:rPr>
          <w:spacing w:val="-13"/>
        </w:rPr>
        <w:t xml:space="preserve"> </w:t>
      </w:r>
      <w:r>
        <w:t>purposes</w:t>
      </w:r>
      <w:r>
        <w:rPr>
          <w:spacing w:val="-13"/>
        </w:rPr>
        <w:t xml:space="preserve"> </w:t>
      </w:r>
      <w:r>
        <w:t>are</w:t>
      </w:r>
      <w:r>
        <w:rPr>
          <w:spacing w:val="-13"/>
        </w:rPr>
        <w:t xml:space="preserve"> </w:t>
      </w:r>
      <w:r>
        <w:t xml:space="preserve">reported on Part II, lines 23b through 23g, as </w:t>
      </w:r>
      <w:r>
        <w:rPr>
          <w:spacing w:val="-2"/>
        </w:rPr>
        <w:t>applicable.</w:t>
      </w:r>
    </w:p>
    <w:p w14:paraId="1CFDDEF7" w14:textId="77777777" w:rsidR="00400542" w:rsidRPr="00BF61FE" w:rsidRDefault="00400542" w:rsidP="00BF61FE">
      <w:pPr>
        <w:pStyle w:val="Heading3"/>
      </w:pPr>
      <w:r w:rsidRPr="00BF61FE">
        <w:t xml:space="preserve">Line 23b. Gross Capital Gains </w:t>
      </w:r>
      <w:proofErr w:type="gramStart"/>
      <w:r w:rsidRPr="00BF61FE">
        <w:t>From</w:t>
      </w:r>
      <w:proofErr w:type="gramEnd"/>
      <w:r w:rsidRPr="00BF61FE">
        <w:t xml:space="preserve"> Schedule D, Excluding Amounts From Pass-Through Entities</w:t>
      </w:r>
    </w:p>
    <w:p w14:paraId="525F728F" w14:textId="77777777" w:rsidR="00400542" w:rsidRDefault="00400542" w:rsidP="00BF61FE">
      <w:pPr>
        <w:pStyle w:val="Body"/>
      </w:pPr>
      <w:r>
        <w:t>Report on line 23b gross capital gains reported on Schedule D (Form 1120), Capital Gains and Losses, excluding capital</w:t>
      </w:r>
      <w:r>
        <w:rPr>
          <w:spacing w:val="-13"/>
        </w:rPr>
        <w:t xml:space="preserve"> </w:t>
      </w:r>
      <w:r>
        <w:t>gains</w:t>
      </w:r>
      <w:r>
        <w:rPr>
          <w:spacing w:val="-13"/>
        </w:rPr>
        <w:t xml:space="preserve"> </w:t>
      </w:r>
      <w:r>
        <w:t>from</w:t>
      </w:r>
      <w:r>
        <w:rPr>
          <w:spacing w:val="-13"/>
        </w:rPr>
        <w:t xml:space="preserve"> </w:t>
      </w:r>
      <w:r>
        <w:t>pass-through</w:t>
      </w:r>
      <w:r>
        <w:rPr>
          <w:spacing w:val="-13"/>
        </w:rPr>
        <w:t xml:space="preserve"> </w:t>
      </w:r>
      <w:r>
        <w:t>entities, which</w:t>
      </w:r>
      <w:r>
        <w:rPr>
          <w:spacing w:val="-13"/>
        </w:rPr>
        <w:t xml:space="preserve"> </w:t>
      </w:r>
      <w:r>
        <w:t>must</w:t>
      </w:r>
      <w:r>
        <w:rPr>
          <w:spacing w:val="-13"/>
        </w:rPr>
        <w:t xml:space="preserve"> </w:t>
      </w:r>
      <w:r>
        <w:t>be</w:t>
      </w:r>
      <w:r>
        <w:rPr>
          <w:spacing w:val="-13"/>
        </w:rPr>
        <w:t xml:space="preserve"> </w:t>
      </w:r>
      <w:r>
        <w:t>reported</w:t>
      </w:r>
      <w:r>
        <w:rPr>
          <w:spacing w:val="-13"/>
        </w:rPr>
        <w:t xml:space="preserve"> </w:t>
      </w:r>
      <w:r>
        <w:t>on</w:t>
      </w:r>
      <w:r>
        <w:rPr>
          <w:spacing w:val="-13"/>
        </w:rPr>
        <w:t xml:space="preserve"> </w:t>
      </w:r>
      <w:r>
        <w:t>Part</w:t>
      </w:r>
      <w:r>
        <w:rPr>
          <w:spacing w:val="-13"/>
        </w:rPr>
        <w:t xml:space="preserve"> </w:t>
      </w:r>
      <w:r>
        <w:t>II,</w:t>
      </w:r>
      <w:r>
        <w:rPr>
          <w:spacing w:val="-13"/>
        </w:rPr>
        <w:t xml:space="preserve"> </w:t>
      </w:r>
      <w:r>
        <w:t>line</w:t>
      </w:r>
      <w:r>
        <w:rPr>
          <w:spacing w:val="-13"/>
        </w:rPr>
        <w:t xml:space="preserve"> </w:t>
      </w:r>
      <w:r>
        <w:t>9, 10, or 11, as applicable.</w:t>
      </w:r>
    </w:p>
    <w:p w14:paraId="32BAC712" w14:textId="77777777" w:rsidR="00400542" w:rsidRPr="00BF61FE" w:rsidRDefault="00400542" w:rsidP="00BF61FE">
      <w:pPr>
        <w:pStyle w:val="Heading3"/>
      </w:pPr>
      <w:r w:rsidRPr="00BF61FE">
        <w:lastRenderedPageBreak/>
        <w:t xml:space="preserve">Line 23c. Gross Capital Losses </w:t>
      </w:r>
      <w:proofErr w:type="gramStart"/>
      <w:r w:rsidRPr="00BF61FE">
        <w:t>From</w:t>
      </w:r>
      <w:proofErr w:type="gramEnd"/>
      <w:r w:rsidRPr="00BF61FE">
        <w:t xml:space="preserve"> Schedule D, Excluding Amounts From Pass-Through Entities, Abandonment Losses, and Worthless Stock Losses</w:t>
      </w:r>
    </w:p>
    <w:p w14:paraId="61811E71" w14:textId="5F4CACA5" w:rsidR="00400542" w:rsidRDefault="00400542" w:rsidP="00BF61FE">
      <w:pPr>
        <w:pStyle w:val="Body"/>
      </w:pPr>
      <w:r>
        <w:t>Report</w:t>
      </w:r>
      <w:r>
        <w:rPr>
          <w:spacing w:val="-13"/>
        </w:rPr>
        <w:t xml:space="preserve"> </w:t>
      </w:r>
      <w:r>
        <w:t>on</w:t>
      </w:r>
      <w:r>
        <w:rPr>
          <w:spacing w:val="-13"/>
        </w:rPr>
        <w:t xml:space="preserve"> </w:t>
      </w:r>
      <w:r>
        <w:t>line</w:t>
      </w:r>
      <w:r>
        <w:rPr>
          <w:spacing w:val="-13"/>
        </w:rPr>
        <w:t xml:space="preserve"> </w:t>
      </w:r>
      <w:r>
        <w:t>23c</w:t>
      </w:r>
      <w:r>
        <w:rPr>
          <w:spacing w:val="-13"/>
        </w:rPr>
        <w:t xml:space="preserve"> </w:t>
      </w:r>
      <w:r>
        <w:t>gross</w:t>
      </w:r>
      <w:r>
        <w:rPr>
          <w:spacing w:val="-13"/>
        </w:rPr>
        <w:t xml:space="preserve"> </w:t>
      </w:r>
      <w:r>
        <w:t>capital</w:t>
      </w:r>
      <w:r>
        <w:rPr>
          <w:spacing w:val="-13"/>
        </w:rPr>
        <w:t xml:space="preserve"> </w:t>
      </w:r>
      <w:r>
        <w:t>losses reported on Schedule D (Form 1120), excluding capital losses from (a)</w:t>
      </w:r>
      <w:r w:rsidR="00BF61FE">
        <w:t xml:space="preserve"> </w:t>
      </w:r>
      <w:r>
        <w:t>pass-through entities, which must be reported</w:t>
      </w:r>
      <w:r>
        <w:rPr>
          <w:spacing w:val="-13"/>
        </w:rPr>
        <w:t xml:space="preserve"> </w:t>
      </w:r>
      <w:r>
        <w:t>on</w:t>
      </w:r>
      <w:r>
        <w:rPr>
          <w:spacing w:val="-13"/>
        </w:rPr>
        <w:t xml:space="preserve"> </w:t>
      </w:r>
      <w:r>
        <w:t>Part</w:t>
      </w:r>
      <w:r>
        <w:rPr>
          <w:spacing w:val="-13"/>
        </w:rPr>
        <w:t xml:space="preserve"> </w:t>
      </w:r>
      <w:r>
        <w:t>II,</w:t>
      </w:r>
      <w:r>
        <w:rPr>
          <w:spacing w:val="-13"/>
        </w:rPr>
        <w:t xml:space="preserve"> </w:t>
      </w:r>
      <w:r>
        <w:t>line</w:t>
      </w:r>
      <w:r>
        <w:rPr>
          <w:spacing w:val="-13"/>
        </w:rPr>
        <w:t xml:space="preserve"> </w:t>
      </w:r>
      <w:r>
        <w:t>9,</w:t>
      </w:r>
      <w:r>
        <w:rPr>
          <w:spacing w:val="-13"/>
        </w:rPr>
        <w:t xml:space="preserve"> </w:t>
      </w:r>
      <w:r>
        <w:t>10,</w:t>
      </w:r>
      <w:r>
        <w:rPr>
          <w:spacing w:val="-13"/>
        </w:rPr>
        <w:t xml:space="preserve"> </w:t>
      </w:r>
      <w:r>
        <w:t>or</w:t>
      </w:r>
      <w:r>
        <w:rPr>
          <w:spacing w:val="-13"/>
        </w:rPr>
        <w:t xml:space="preserve"> </w:t>
      </w:r>
      <w:r>
        <w:t>11,</w:t>
      </w:r>
      <w:r>
        <w:rPr>
          <w:spacing w:val="-13"/>
        </w:rPr>
        <w:t xml:space="preserve"> </w:t>
      </w:r>
      <w:r>
        <w:t>as applicable; (b) abandonment losses, which must be reported on Part II,</w:t>
      </w:r>
      <w:r w:rsidR="00BF61FE">
        <w:t xml:space="preserve"> </w:t>
      </w:r>
      <w:r>
        <w:t>line</w:t>
      </w:r>
      <w:r>
        <w:rPr>
          <w:spacing w:val="-13"/>
        </w:rPr>
        <w:t xml:space="preserve"> </w:t>
      </w:r>
      <w:r>
        <w:t>23e;</w:t>
      </w:r>
      <w:r>
        <w:rPr>
          <w:spacing w:val="-13"/>
        </w:rPr>
        <w:t xml:space="preserve"> </w:t>
      </w:r>
      <w:r>
        <w:t>and</w:t>
      </w:r>
      <w:r>
        <w:rPr>
          <w:spacing w:val="-13"/>
        </w:rPr>
        <w:t xml:space="preserve"> </w:t>
      </w:r>
      <w:r>
        <w:t>(c)</w:t>
      </w:r>
      <w:r>
        <w:rPr>
          <w:spacing w:val="-13"/>
        </w:rPr>
        <w:t xml:space="preserve"> </w:t>
      </w:r>
      <w:r>
        <w:t>worthless</w:t>
      </w:r>
      <w:r>
        <w:rPr>
          <w:spacing w:val="-13"/>
        </w:rPr>
        <w:t xml:space="preserve"> </w:t>
      </w:r>
      <w:r>
        <w:t>stock</w:t>
      </w:r>
      <w:r>
        <w:rPr>
          <w:spacing w:val="-13"/>
        </w:rPr>
        <w:t xml:space="preserve"> </w:t>
      </w:r>
      <w:r>
        <w:t>losses, which must be reported on Part II,</w:t>
      </w:r>
      <w:r w:rsidR="00BF61FE">
        <w:t xml:space="preserve"> </w:t>
      </w:r>
      <w:r>
        <w:t>line</w:t>
      </w:r>
      <w:r>
        <w:rPr>
          <w:spacing w:val="-12"/>
        </w:rPr>
        <w:t xml:space="preserve"> </w:t>
      </w:r>
      <w:r>
        <w:t>23f.</w:t>
      </w:r>
      <w:r>
        <w:rPr>
          <w:spacing w:val="-12"/>
        </w:rPr>
        <w:t xml:space="preserve"> </w:t>
      </w:r>
      <w:r>
        <w:t>Do</w:t>
      </w:r>
      <w:r>
        <w:rPr>
          <w:spacing w:val="-12"/>
        </w:rPr>
        <w:t xml:space="preserve"> </w:t>
      </w:r>
      <w:r>
        <w:t>not</w:t>
      </w:r>
      <w:r>
        <w:rPr>
          <w:spacing w:val="-12"/>
        </w:rPr>
        <w:t xml:space="preserve"> </w:t>
      </w:r>
      <w:r>
        <w:t>report</w:t>
      </w:r>
      <w:r>
        <w:rPr>
          <w:spacing w:val="-12"/>
        </w:rPr>
        <w:t xml:space="preserve"> </w:t>
      </w:r>
      <w:r>
        <w:t>on</w:t>
      </w:r>
      <w:r>
        <w:rPr>
          <w:spacing w:val="-12"/>
        </w:rPr>
        <w:t xml:space="preserve"> </w:t>
      </w:r>
      <w:r>
        <w:t>line</w:t>
      </w:r>
      <w:r>
        <w:rPr>
          <w:spacing w:val="-12"/>
        </w:rPr>
        <w:t xml:space="preserve"> </w:t>
      </w:r>
      <w:r>
        <w:t>23c</w:t>
      </w:r>
      <w:r>
        <w:rPr>
          <w:spacing w:val="-12"/>
        </w:rPr>
        <w:t xml:space="preserve"> </w:t>
      </w:r>
      <w:r>
        <w:t>capital losses</w:t>
      </w:r>
      <w:r>
        <w:rPr>
          <w:spacing w:val="-6"/>
        </w:rPr>
        <w:t xml:space="preserve"> </w:t>
      </w:r>
      <w:r>
        <w:t>carried</w:t>
      </w:r>
      <w:r>
        <w:rPr>
          <w:spacing w:val="-6"/>
        </w:rPr>
        <w:t xml:space="preserve"> </w:t>
      </w:r>
      <w:r>
        <w:t>over</w:t>
      </w:r>
      <w:r>
        <w:rPr>
          <w:spacing w:val="-6"/>
        </w:rPr>
        <w:t xml:space="preserve"> </w:t>
      </w:r>
      <w:r>
        <w:t>from</w:t>
      </w:r>
      <w:r>
        <w:rPr>
          <w:spacing w:val="-6"/>
        </w:rPr>
        <w:t xml:space="preserve"> </w:t>
      </w:r>
      <w:r>
        <w:t>a</w:t>
      </w:r>
      <w:r>
        <w:rPr>
          <w:spacing w:val="-6"/>
        </w:rPr>
        <w:t xml:space="preserve"> </w:t>
      </w:r>
      <w:r>
        <w:t>prior</w:t>
      </w:r>
      <w:r>
        <w:rPr>
          <w:spacing w:val="-6"/>
        </w:rPr>
        <w:t xml:space="preserve"> </w:t>
      </w:r>
      <w:r>
        <w:t>tax</w:t>
      </w:r>
      <w:r>
        <w:rPr>
          <w:spacing w:val="-6"/>
        </w:rPr>
        <w:t xml:space="preserve"> </w:t>
      </w:r>
      <w:r>
        <w:t>year and utilized in the current tax year. See the instructions for Part II, line 24, regarding</w:t>
      </w:r>
      <w:r>
        <w:rPr>
          <w:spacing w:val="-13"/>
        </w:rPr>
        <w:t xml:space="preserve"> </w:t>
      </w:r>
      <w:r>
        <w:t>the</w:t>
      </w:r>
      <w:r>
        <w:rPr>
          <w:spacing w:val="-13"/>
        </w:rPr>
        <w:t xml:space="preserve"> </w:t>
      </w:r>
      <w:r>
        <w:t>reporting</w:t>
      </w:r>
      <w:r>
        <w:rPr>
          <w:spacing w:val="-13"/>
        </w:rPr>
        <w:t xml:space="preserve"> </w:t>
      </w:r>
      <w:r>
        <w:t>requirements</w:t>
      </w:r>
      <w:r>
        <w:rPr>
          <w:spacing w:val="-13"/>
        </w:rPr>
        <w:t xml:space="preserve"> </w:t>
      </w:r>
      <w:r>
        <w:t>for capital loss carryovers utilized in the current tax year.</w:t>
      </w:r>
    </w:p>
    <w:p w14:paraId="3179B0D7" w14:textId="77777777" w:rsidR="00400542" w:rsidRDefault="00400542" w:rsidP="00400542">
      <w:pPr>
        <w:pStyle w:val="Heading3"/>
        <w:spacing w:before="96" w:line="201" w:lineRule="auto"/>
        <w:ind w:left="119" w:right="219"/>
      </w:pPr>
      <w:bookmarkStart w:id="15" w:name="Line_23d._Net_Gain/Loss_Reported_on_Form"/>
      <w:bookmarkStart w:id="16" w:name="_bookmark57"/>
      <w:bookmarkEnd w:id="15"/>
      <w:bookmarkEnd w:id="16"/>
      <w:r>
        <w:rPr>
          <w:color w:val="231F20"/>
          <w:spacing w:val="-6"/>
        </w:rPr>
        <w:lastRenderedPageBreak/>
        <w:t>Line</w:t>
      </w:r>
      <w:r>
        <w:rPr>
          <w:color w:val="231F20"/>
          <w:spacing w:val="-15"/>
        </w:rPr>
        <w:t xml:space="preserve"> </w:t>
      </w:r>
      <w:r>
        <w:rPr>
          <w:color w:val="231F20"/>
          <w:spacing w:val="-6"/>
        </w:rPr>
        <w:t>23d.</w:t>
      </w:r>
      <w:r>
        <w:rPr>
          <w:color w:val="231F20"/>
          <w:spacing w:val="-15"/>
        </w:rPr>
        <w:t xml:space="preserve"> </w:t>
      </w:r>
      <w:r>
        <w:rPr>
          <w:color w:val="231F20"/>
          <w:spacing w:val="-6"/>
        </w:rPr>
        <w:t>Net</w:t>
      </w:r>
      <w:r>
        <w:rPr>
          <w:color w:val="231F20"/>
          <w:spacing w:val="-15"/>
        </w:rPr>
        <w:t xml:space="preserve"> </w:t>
      </w:r>
      <w:r>
        <w:rPr>
          <w:color w:val="231F20"/>
          <w:spacing w:val="-6"/>
        </w:rPr>
        <w:t>Gain/Loss Reported</w:t>
      </w:r>
      <w:r>
        <w:rPr>
          <w:color w:val="231F20"/>
          <w:spacing w:val="-15"/>
        </w:rPr>
        <w:t xml:space="preserve"> </w:t>
      </w:r>
      <w:r>
        <w:rPr>
          <w:color w:val="231F20"/>
          <w:spacing w:val="-6"/>
        </w:rPr>
        <w:t>on</w:t>
      </w:r>
      <w:r>
        <w:rPr>
          <w:color w:val="231F20"/>
          <w:spacing w:val="-15"/>
        </w:rPr>
        <w:t xml:space="preserve"> </w:t>
      </w:r>
      <w:r>
        <w:rPr>
          <w:color w:val="231F20"/>
          <w:spacing w:val="-6"/>
        </w:rPr>
        <w:t>Form</w:t>
      </w:r>
      <w:r>
        <w:rPr>
          <w:color w:val="231F20"/>
          <w:spacing w:val="-15"/>
        </w:rPr>
        <w:t xml:space="preserve"> </w:t>
      </w:r>
      <w:r>
        <w:rPr>
          <w:color w:val="231F20"/>
          <w:spacing w:val="-6"/>
        </w:rPr>
        <w:t xml:space="preserve">4797, </w:t>
      </w:r>
      <w:r>
        <w:rPr>
          <w:color w:val="231F20"/>
          <w:w w:val="90"/>
        </w:rPr>
        <w:t>Line</w:t>
      </w:r>
      <w:r>
        <w:rPr>
          <w:color w:val="231F20"/>
          <w:spacing w:val="-11"/>
          <w:w w:val="90"/>
        </w:rPr>
        <w:t xml:space="preserve"> </w:t>
      </w:r>
      <w:r>
        <w:rPr>
          <w:color w:val="231F20"/>
          <w:w w:val="90"/>
        </w:rPr>
        <w:t>17,</w:t>
      </w:r>
      <w:r>
        <w:rPr>
          <w:color w:val="231F20"/>
          <w:spacing w:val="-12"/>
          <w:w w:val="90"/>
        </w:rPr>
        <w:t xml:space="preserve"> </w:t>
      </w:r>
      <w:r>
        <w:rPr>
          <w:color w:val="231F20"/>
          <w:w w:val="90"/>
        </w:rPr>
        <w:t>Excluding</w:t>
      </w:r>
      <w:r>
        <w:rPr>
          <w:color w:val="231F20"/>
          <w:spacing w:val="-11"/>
          <w:w w:val="90"/>
        </w:rPr>
        <w:t xml:space="preserve"> </w:t>
      </w:r>
      <w:r>
        <w:rPr>
          <w:color w:val="231F20"/>
          <w:w w:val="90"/>
        </w:rPr>
        <w:t xml:space="preserve">Amounts </w:t>
      </w:r>
      <w:proofErr w:type="gramStart"/>
      <w:r>
        <w:rPr>
          <w:color w:val="231F20"/>
          <w:w w:val="85"/>
        </w:rPr>
        <w:t>From</w:t>
      </w:r>
      <w:proofErr w:type="gramEnd"/>
      <w:r>
        <w:rPr>
          <w:color w:val="231F20"/>
          <w:w w:val="85"/>
        </w:rPr>
        <w:t xml:space="preserve"> Pass-Through Entities, </w:t>
      </w:r>
      <w:r>
        <w:rPr>
          <w:color w:val="231F20"/>
          <w:spacing w:val="-8"/>
        </w:rPr>
        <w:t>Abandonment</w:t>
      </w:r>
      <w:r>
        <w:rPr>
          <w:color w:val="231F20"/>
          <w:spacing w:val="-11"/>
        </w:rPr>
        <w:t xml:space="preserve"> </w:t>
      </w:r>
      <w:r>
        <w:rPr>
          <w:color w:val="231F20"/>
          <w:spacing w:val="-8"/>
        </w:rPr>
        <w:t>Losses,</w:t>
      </w:r>
      <w:r>
        <w:rPr>
          <w:color w:val="231F20"/>
          <w:spacing w:val="-11"/>
        </w:rPr>
        <w:t xml:space="preserve"> </w:t>
      </w:r>
      <w:r>
        <w:rPr>
          <w:color w:val="231F20"/>
          <w:spacing w:val="-8"/>
        </w:rPr>
        <w:t>and Worthless</w:t>
      </w:r>
      <w:r>
        <w:rPr>
          <w:color w:val="231F20"/>
          <w:spacing w:val="-11"/>
        </w:rPr>
        <w:t xml:space="preserve"> </w:t>
      </w:r>
      <w:r>
        <w:rPr>
          <w:color w:val="231F20"/>
          <w:spacing w:val="-8"/>
        </w:rPr>
        <w:t>Stock</w:t>
      </w:r>
      <w:r>
        <w:rPr>
          <w:color w:val="231F20"/>
          <w:spacing w:val="-11"/>
        </w:rPr>
        <w:t xml:space="preserve"> </w:t>
      </w:r>
      <w:r>
        <w:rPr>
          <w:color w:val="231F20"/>
          <w:spacing w:val="-8"/>
        </w:rPr>
        <w:t>Losses</w:t>
      </w:r>
    </w:p>
    <w:p w14:paraId="2481EF24" w14:textId="77777777" w:rsidR="00400542" w:rsidRDefault="00400542" w:rsidP="00BF61FE">
      <w:pPr>
        <w:pStyle w:val="Body"/>
      </w:pPr>
      <w:r>
        <w:t xml:space="preserve">Report on line 23d the net gain or loss </w:t>
      </w:r>
      <w:bookmarkStart w:id="17" w:name="Line_26._Total_Income_(Loss)_Items"/>
      <w:bookmarkEnd w:id="17"/>
      <w:r>
        <w:t>reported</w:t>
      </w:r>
      <w:r>
        <w:rPr>
          <w:spacing w:val="-6"/>
        </w:rPr>
        <w:t xml:space="preserve"> </w:t>
      </w:r>
      <w:r>
        <w:t>on</w:t>
      </w:r>
      <w:r>
        <w:rPr>
          <w:spacing w:val="-6"/>
        </w:rPr>
        <w:t xml:space="preserve"> </w:t>
      </w:r>
      <w:r>
        <w:t>line</w:t>
      </w:r>
      <w:r>
        <w:rPr>
          <w:spacing w:val="-6"/>
        </w:rPr>
        <w:t xml:space="preserve"> </w:t>
      </w:r>
      <w:r>
        <w:t>17</w:t>
      </w:r>
      <w:r>
        <w:rPr>
          <w:spacing w:val="-6"/>
        </w:rPr>
        <w:t xml:space="preserve"> </w:t>
      </w:r>
      <w:r>
        <w:t>of</w:t>
      </w:r>
      <w:r>
        <w:rPr>
          <w:spacing w:val="-6"/>
        </w:rPr>
        <w:t xml:space="preserve"> </w:t>
      </w:r>
      <w:r>
        <w:t>Form</w:t>
      </w:r>
      <w:r>
        <w:rPr>
          <w:spacing w:val="-6"/>
        </w:rPr>
        <w:t xml:space="preserve"> </w:t>
      </w:r>
      <w:r>
        <w:t>4797,</w:t>
      </w:r>
      <w:r>
        <w:rPr>
          <w:spacing w:val="-6"/>
        </w:rPr>
        <w:t xml:space="preserve"> </w:t>
      </w:r>
      <w:r>
        <w:t>Sales of Business Property, excluding amounts</w:t>
      </w:r>
      <w:r>
        <w:rPr>
          <w:spacing w:val="-3"/>
        </w:rPr>
        <w:t xml:space="preserve"> </w:t>
      </w:r>
      <w:r>
        <w:t>from</w:t>
      </w:r>
      <w:r>
        <w:rPr>
          <w:spacing w:val="-3"/>
        </w:rPr>
        <w:t xml:space="preserve"> </w:t>
      </w:r>
      <w:r>
        <w:t>(a)</w:t>
      </w:r>
      <w:r>
        <w:rPr>
          <w:spacing w:val="-3"/>
        </w:rPr>
        <w:t xml:space="preserve"> </w:t>
      </w:r>
      <w:r>
        <w:t>pass-through</w:t>
      </w:r>
      <w:r>
        <w:rPr>
          <w:spacing w:val="-3"/>
        </w:rPr>
        <w:t xml:space="preserve"> </w:t>
      </w:r>
      <w:r>
        <w:t>entities, which</w:t>
      </w:r>
      <w:r>
        <w:rPr>
          <w:spacing w:val="-13"/>
        </w:rPr>
        <w:t xml:space="preserve"> </w:t>
      </w:r>
      <w:r>
        <w:t>must</w:t>
      </w:r>
      <w:r>
        <w:rPr>
          <w:spacing w:val="-13"/>
        </w:rPr>
        <w:t xml:space="preserve"> </w:t>
      </w:r>
      <w:r>
        <w:t>be</w:t>
      </w:r>
      <w:r>
        <w:rPr>
          <w:spacing w:val="-13"/>
        </w:rPr>
        <w:t xml:space="preserve"> </w:t>
      </w:r>
      <w:r>
        <w:t>reported</w:t>
      </w:r>
      <w:r>
        <w:rPr>
          <w:spacing w:val="-13"/>
        </w:rPr>
        <w:t xml:space="preserve"> </w:t>
      </w:r>
      <w:r>
        <w:t>on</w:t>
      </w:r>
      <w:r>
        <w:rPr>
          <w:spacing w:val="-13"/>
        </w:rPr>
        <w:t xml:space="preserve"> </w:t>
      </w:r>
      <w:r>
        <w:t>Part</w:t>
      </w:r>
      <w:r>
        <w:rPr>
          <w:spacing w:val="-13"/>
        </w:rPr>
        <w:t xml:space="preserve"> </w:t>
      </w:r>
      <w:r>
        <w:t>II,</w:t>
      </w:r>
      <w:r>
        <w:rPr>
          <w:spacing w:val="-13"/>
        </w:rPr>
        <w:t xml:space="preserve"> </w:t>
      </w:r>
      <w:r>
        <w:t>line</w:t>
      </w:r>
      <w:r>
        <w:rPr>
          <w:spacing w:val="-13"/>
        </w:rPr>
        <w:t xml:space="preserve"> </w:t>
      </w:r>
      <w:r>
        <w:t>9, 10, or 11, as applicable; (b) abandonment losses, which must be reported on Part II, line 23e; and (c) worthless stock losses, which must be reported on Part II, line 23f.</w:t>
      </w:r>
    </w:p>
    <w:p w14:paraId="27BFF30C" w14:textId="77777777" w:rsidR="00400542" w:rsidRDefault="00400542" w:rsidP="00BF61FE">
      <w:pPr>
        <w:pStyle w:val="Body"/>
      </w:pPr>
      <w:bookmarkStart w:id="18" w:name="Line_27._Total_Expense/_Deduction_Items"/>
      <w:bookmarkStart w:id="19" w:name="_bookmark58"/>
      <w:bookmarkEnd w:id="18"/>
      <w:bookmarkEnd w:id="19"/>
      <w:r w:rsidRPr="00BF61FE">
        <w:rPr>
          <w:b/>
          <w:bCs/>
        </w:rPr>
        <w:t>Note</w:t>
      </w:r>
      <w:r>
        <w:rPr>
          <w:rFonts w:ascii="Arial Black"/>
        </w:rPr>
        <w:t>.</w:t>
      </w:r>
      <w:r>
        <w:rPr>
          <w:rFonts w:ascii="Arial Black"/>
          <w:spacing w:val="40"/>
        </w:rPr>
        <w:t xml:space="preserve"> </w:t>
      </w:r>
      <w:r>
        <w:t>Traders in securities or commodities that have made a valid election</w:t>
      </w:r>
      <w:r>
        <w:rPr>
          <w:spacing w:val="-13"/>
        </w:rPr>
        <w:t xml:space="preserve"> </w:t>
      </w:r>
      <w:r>
        <w:t>under</w:t>
      </w:r>
      <w:r>
        <w:rPr>
          <w:spacing w:val="-13"/>
        </w:rPr>
        <w:t xml:space="preserve"> </w:t>
      </w:r>
      <w:r>
        <w:t>section</w:t>
      </w:r>
      <w:r>
        <w:rPr>
          <w:spacing w:val="-13"/>
        </w:rPr>
        <w:t xml:space="preserve"> </w:t>
      </w:r>
      <w:r>
        <w:t>475(f)</w:t>
      </w:r>
      <w:r>
        <w:rPr>
          <w:spacing w:val="-13"/>
        </w:rPr>
        <w:t xml:space="preserve"> </w:t>
      </w:r>
      <w:r>
        <w:t>to</w:t>
      </w:r>
      <w:r>
        <w:rPr>
          <w:spacing w:val="-13"/>
        </w:rPr>
        <w:t xml:space="preserve"> </w:t>
      </w:r>
      <w:r>
        <w:t>use</w:t>
      </w:r>
      <w:r>
        <w:rPr>
          <w:spacing w:val="-13"/>
        </w:rPr>
        <w:t xml:space="preserve"> </w:t>
      </w:r>
      <w:r>
        <w:t xml:space="preserve">the mark-to-market method to account for securities or commodities, see the </w:t>
      </w:r>
      <w:bookmarkStart w:id="20" w:name="Line_25._Other_Income_(Loss)_Items_With_"/>
      <w:bookmarkStart w:id="21" w:name="_bookmark59"/>
      <w:bookmarkEnd w:id="20"/>
      <w:bookmarkEnd w:id="21"/>
      <w:r>
        <w:t>instructions for Part II, line 16, earlier.</w:t>
      </w:r>
    </w:p>
    <w:p w14:paraId="0EDE0DBF" w14:textId="77777777" w:rsidR="00BF61FE" w:rsidRPr="00BF61FE" w:rsidRDefault="00400542" w:rsidP="00BF61FE">
      <w:pPr>
        <w:pStyle w:val="Heading3"/>
      </w:pPr>
      <w:bookmarkStart w:id="22" w:name="Line_23e._Abandonment_Losses"/>
      <w:bookmarkEnd w:id="22"/>
      <w:r w:rsidRPr="00BF61FE">
        <w:lastRenderedPageBreak/>
        <w:t xml:space="preserve">Line 23e. Abandonment Losses </w:t>
      </w:r>
    </w:p>
    <w:p w14:paraId="09DBEB54" w14:textId="7299BC69" w:rsidR="00400542" w:rsidRDefault="00400542" w:rsidP="00BF61FE">
      <w:pPr>
        <w:pStyle w:val="Body"/>
      </w:pPr>
      <w:r>
        <w:t>Report on line 23e any abandonment losses,</w:t>
      </w:r>
      <w:r>
        <w:rPr>
          <w:spacing w:val="-14"/>
        </w:rPr>
        <w:t xml:space="preserve"> </w:t>
      </w:r>
      <w:r>
        <w:t>regardless</w:t>
      </w:r>
      <w:r>
        <w:rPr>
          <w:spacing w:val="-13"/>
        </w:rPr>
        <w:t xml:space="preserve"> </w:t>
      </w:r>
      <w:r>
        <w:t>of</w:t>
      </w:r>
      <w:r>
        <w:rPr>
          <w:spacing w:val="-13"/>
        </w:rPr>
        <w:t xml:space="preserve"> </w:t>
      </w:r>
      <w:r>
        <w:t>whether</w:t>
      </w:r>
      <w:r>
        <w:rPr>
          <w:spacing w:val="-13"/>
        </w:rPr>
        <w:t xml:space="preserve"> </w:t>
      </w:r>
      <w:r>
        <w:t>the</w:t>
      </w:r>
      <w:r>
        <w:rPr>
          <w:spacing w:val="-13"/>
        </w:rPr>
        <w:t xml:space="preserve"> </w:t>
      </w:r>
      <w:r>
        <w:t>loss</w:t>
      </w:r>
      <w:r>
        <w:rPr>
          <w:spacing w:val="-14"/>
        </w:rPr>
        <w:t xml:space="preserve"> </w:t>
      </w:r>
      <w:r>
        <w:t>is characterized as an ordinary loss or a capital</w:t>
      </w:r>
      <w:r>
        <w:rPr>
          <w:spacing w:val="-2"/>
        </w:rPr>
        <w:t xml:space="preserve"> </w:t>
      </w:r>
      <w:r>
        <w:t>loss.</w:t>
      </w:r>
    </w:p>
    <w:p w14:paraId="54DFB26E" w14:textId="77777777" w:rsidR="00400542" w:rsidRPr="00BF61FE" w:rsidRDefault="00400542" w:rsidP="00BF61FE">
      <w:pPr>
        <w:pStyle w:val="Heading3"/>
      </w:pPr>
      <w:bookmarkStart w:id="23" w:name="Line_23f._Worthless_Stock_Losses"/>
      <w:bookmarkStart w:id="24" w:name="_bookmark60"/>
      <w:bookmarkEnd w:id="23"/>
      <w:bookmarkEnd w:id="24"/>
      <w:r w:rsidRPr="00BF61FE">
        <w:t>Line 23f. Worthless Stock Losses</w:t>
      </w:r>
    </w:p>
    <w:p w14:paraId="24CD19A7" w14:textId="77777777" w:rsidR="00400542" w:rsidRDefault="00400542" w:rsidP="00BF61FE">
      <w:pPr>
        <w:pStyle w:val="Body"/>
      </w:pPr>
      <w:r>
        <w:t xml:space="preserve">Report on line 23f any worthless stock </w:t>
      </w:r>
      <w:bookmarkStart w:id="25" w:name="Line_28._Other_Items_With_No_Differences"/>
      <w:bookmarkEnd w:id="25"/>
      <w:r>
        <w:t>loss, regardless of whether the loss is characterized as an ordinary loss or a capital loss. Attach a statement that separately states and adequately discloses</w:t>
      </w:r>
      <w:r>
        <w:rPr>
          <w:spacing w:val="-13"/>
        </w:rPr>
        <w:t xml:space="preserve"> </w:t>
      </w:r>
      <w:r>
        <w:t>each</w:t>
      </w:r>
      <w:r>
        <w:rPr>
          <w:spacing w:val="-13"/>
        </w:rPr>
        <w:t xml:space="preserve"> </w:t>
      </w:r>
      <w:r>
        <w:t>event</w:t>
      </w:r>
      <w:r>
        <w:rPr>
          <w:spacing w:val="-13"/>
        </w:rPr>
        <w:t xml:space="preserve"> </w:t>
      </w:r>
      <w:r>
        <w:t>that</w:t>
      </w:r>
      <w:r>
        <w:rPr>
          <w:spacing w:val="-13"/>
        </w:rPr>
        <w:t xml:space="preserve"> </w:t>
      </w:r>
      <w:r>
        <w:t>gives</w:t>
      </w:r>
      <w:r>
        <w:rPr>
          <w:spacing w:val="-13"/>
        </w:rPr>
        <w:t xml:space="preserve"> </w:t>
      </w:r>
      <w:r>
        <w:t>rise</w:t>
      </w:r>
      <w:r>
        <w:rPr>
          <w:spacing w:val="-13"/>
        </w:rPr>
        <w:t xml:space="preserve"> </w:t>
      </w:r>
      <w:r>
        <w:t>to</w:t>
      </w:r>
      <w:r>
        <w:rPr>
          <w:spacing w:val="-13"/>
        </w:rPr>
        <w:t xml:space="preserve"> </w:t>
      </w:r>
      <w:r>
        <w:t>a worthless</w:t>
      </w:r>
      <w:r>
        <w:rPr>
          <w:spacing w:val="-1"/>
        </w:rPr>
        <w:t xml:space="preserve"> </w:t>
      </w:r>
      <w:r>
        <w:t>stock</w:t>
      </w:r>
      <w:r>
        <w:rPr>
          <w:spacing w:val="-1"/>
        </w:rPr>
        <w:t xml:space="preserve"> </w:t>
      </w:r>
      <w:r>
        <w:t>loss</w:t>
      </w:r>
      <w:r>
        <w:rPr>
          <w:spacing w:val="-1"/>
        </w:rPr>
        <w:t xml:space="preserve"> </w:t>
      </w:r>
      <w:r>
        <w:t>and</w:t>
      </w:r>
      <w:r>
        <w:rPr>
          <w:spacing w:val="-1"/>
        </w:rPr>
        <w:t xml:space="preserve"> </w:t>
      </w:r>
      <w:r>
        <w:t>the</w:t>
      </w:r>
      <w:r>
        <w:rPr>
          <w:spacing w:val="-1"/>
        </w:rPr>
        <w:t xml:space="preserve"> </w:t>
      </w:r>
      <w:r>
        <w:t>amount</w:t>
      </w:r>
      <w:r>
        <w:rPr>
          <w:spacing w:val="-1"/>
        </w:rPr>
        <w:t xml:space="preserve"> </w:t>
      </w:r>
      <w:r>
        <w:t>of each</w:t>
      </w:r>
      <w:r>
        <w:rPr>
          <w:spacing w:val="-2"/>
        </w:rPr>
        <w:t xml:space="preserve"> </w:t>
      </w:r>
      <w:r>
        <w:t>loss.</w:t>
      </w:r>
    </w:p>
    <w:p w14:paraId="6B5DE086" w14:textId="77777777" w:rsidR="00400542" w:rsidRPr="00BF61FE" w:rsidRDefault="00400542" w:rsidP="00BF61FE">
      <w:pPr>
        <w:pStyle w:val="Heading3"/>
      </w:pPr>
      <w:bookmarkStart w:id="26" w:name="Line_23g._Other_Gain/Loss_on_Disposition"/>
      <w:bookmarkStart w:id="27" w:name="_bookmark61"/>
      <w:bookmarkEnd w:id="26"/>
      <w:bookmarkEnd w:id="27"/>
      <w:r w:rsidRPr="00BF61FE">
        <w:t>Line 23g. Other Gain/Loss on Disposition of Assets Other Than Inventory</w:t>
      </w:r>
    </w:p>
    <w:p w14:paraId="0B7B721D" w14:textId="77777777" w:rsidR="00400542" w:rsidRDefault="00400542" w:rsidP="00BF61FE">
      <w:pPr>
        <w:pStyle w:val="Body"/>
      </w:pPr>
      <w:r>
        <w:t>Report</w:t>
      </w:r>
      <w:r>
        <w:rPr>
          <w:spacing w:val="-13"/>
        </w:rPr>
        <w:t xml:space="preserve"> </w:t>
      </w:r>
      <w:r>
        <w:t>on</w:t>
      </w:r>
      <w:r>
        <w:rPr>
          <w:spacing w:val="-13"/>
        </w:rPr>
        <w:t xml:space="preserve"> </w:t>
      </w:r>
      <w:r>
        <w:t>line</w:t>
      </w:r>
      <w:r>
        <w:rPr>
          <w:spacing w:val="-13"/>
        </w:rPr>
        <w:t xml:space="preserve"> </w:t>
      </w:r>
      <w:r>
        <w:t>23g</w:t>
      </w:r>
      <w:r>
        <w:rPr>
          <w:spacing w:val="-13"/>
        </w:rPr>
        <w:t xml:space="preserve"> </w:t>
      </w:r>
      <w:r>
        <w:t>any</w:t>
      </w:r>
      <w:r>
        <w:rPr>
          <w:spacing w:val="-13"/>
        </w:rPr>
        <w:t xml:space="preserve"> </w:t>
      </w:r>
      <w:r>
        <w:t>gains</w:t>
      </w:r>
      <w:r>
        <w:rPr>
          <w:spacing w:val="-13"/>
        </w:rPr>
        <w:t xml:space="preserve"> </w:t>
      </w:r>
      <w:r>
        <w:t>or</w:t>
      </w:r>
      <w:r>
        <w:rPr>
          <w:spacing w:val="-13"/>
        </w:rPr>
        <w:t xml:space="preserve"> </w:t>
      </w:r>
      <w:r>
        <w:t>losses from</w:t>
      </w:r>
      <w:r>
        <w:rPr>
          <w:spacing w:val="-3"/>
        </w:rPr>
        <w:t xml:space="preserve"> </w:t>
      </w:r>
      <w:r>
        <w:t>the</w:t>
      </w:r>
      <w:r>
        <w:rPr>
          <w:spacing w:val="-3"/>
        </w:rPr>
        <w:t xml:space="preserve"> </w:t>
      </w:r>
      <w:r>
        <w:t>sale</w:t>
      </w:r>
      <w:r>
        <w:rPr>
          <w:spacing w:val="-3"/>
        </w:rPr>
        <w:t xml:space="preserve"> </w:t>
      </w:r>
      <w:r>
        <w:t>or</w:t>
      </w:r>
      <w:r>
        <w:rPr>
          <w:spacing w:val="-3"/>
        </w:rPr>
        <w:t xml:space="preserve"> </w:t>
      </w:r>
      <w:r>
        <w:t>exchange</w:t>
      </w:r>
      <w:r>
        <w:rPr>
          <w:spacing w:val="-3"/>
        </w:rPr>
        <w:t xml:space="preserve"> </w:t>
      </w:r>
      <w:r>
        <w:t>of</w:t>
      </w:r>
      <w:r>
        <w:rPr>
          <w:spacing w:val="-3"/>
        </w:rPr>
        <w:t xml:space="preserve"> </w:t>
      </w:r>
      <w:r>
        <w:t>property other than inventory that are not reported on lines 23b through 23f.</w:t>
      </w:r>
    </w:p>
    <w:p w14:paraId="19D578B6" w14:textId="77777777" w:rsidR="00400542" w:rsidRPr="00BF61FE" w:rsidRDefault="00400542" w:rsidP="00BF61FE">
      <w:pPr>
        <w:pStyle w:val="Heading3"/>
      </w:pPr>
      <w:bookmarkStart w:id="28" w:name="Line_24._Capital_Loss_Limitation_and_Car"/>
      <w:bookmarkStart w:id="29" w:name="_bookmark62"/>
      <w:bookmarkEnd w:id="28"/>
      <w:bookmarkEnd w:id="29"/>
      <w:r w:rsidRPr="00BF61FE">
        <w:lastRenderedPageBreak/>
        <w:t>Line 24. Capital Loss Limitation and Carryforward Used</w:t>
      </w:r>
    </w:p>
    <w:p w14:paraId="53B2504B" w14:textId="0803DE9C" w:rsidR="00400542" w:rsidRDefault="00400542" w:rsidP="00BF61FE">
      <w:pPr>
        <w:pStyle w:val="Body"/>
      </w:pPr>
      <w:r>
        <w:t>Report</w:t>
      </w:r>
      <w:r>
        <w:rPr>
          <w:spacing w:val="-2"/>
        </w:rPr>
        <w:t xml:space="preserve"> </w:t>
      </w:r>
      <w:r>
        <w:t>as</w:t>
      </w:r>
      <w:r>
        <w:rPr>
          <w:spacing w:val="-2"/>
        </w:rPr>
        <w:t xml:space="preserve"> </w:t>
      </w:r>
      <w:r>
        <w:t>a</w:t>
      </w:r>
      <w:r>
        <w:rPr>
          <w:spacing w:val="-2"/>
        </w:rPr>
        <w:t xml:space="preserve"> </w:t>
      </w:r>
      <w:r>
        <w:t>positive</w:t>
      </w:r>
      <w:r>
        <w:rPr>
          <w:spacing w:val="-2"/>
        </w:rPr>
        <w:t xml:space="preserve"> </w:t>
      </w:r>
      <w:r>
        <w:t>amount</w:t>
      </w:r>
      <w:r>
        <w:rPr>
          <w:spacing w:val="-2"/>
        </w:rPr>
        <w:t xml:space="preserve"> </w:t>
      </w:r>
      <w:r>
        <w:t>on</w:t>
      </w:r>
      <w:r>
        <w:rPr>
          <w:spacing w:val="-2"/>
        </w:rPr>
        <w:t xml:space="preserve"> </w:t>
      </w:r>
      <w:r>
        <w:t>line</w:t>
      </w:r>
      <w:r>
        <w:rPr>
          <w:spacing w:val="-2"/>
        </w:rPr>
        <w:t xml:space="preserve"> </w:t>
      </w:r>
      <w:r>
        <w:t>24, column</w:t>
      </w:r>
      <w:r>
        <w:rPr>
          <w:spacing w:val="-5"/>
        </w:rPr>
        <w:t xml:space="preserve"> </w:t>
      </w:r>
      <w:r>
        <w:t>(b)</w:t>
      </w:r>
      <w:r>
        <w:rPr>
          <w:spacing w:val="-5"/>
        </w:rPr>
        <w:t xml:space="preserve"> </w:t>
      </w:r>
      <w:r>
        <w:t>or</w:t>
      </w:r>
      <w:r>
        <w:rPr>
          <w:spacing w:val="-5"/>
        </w:rPr>
        <w:t xml:space="preserve"> </w:t>
      </w:r>
      <w:r>
        <w:t>(c),</w:t>
      </w:r>
      <w:r>
        <w:rPr>
          <w:spacing w:val="-5"/>
        </w:rPr>
        <w:t xml:space="preserve"> </w:t>
      </w:r>
      <w:r>
        <w:t>as</w:t>
      </w:r>
      <w:r>
        <w:rPr>
          <w:spacing w:val="-5"/>
        </w:rPr>
        <w:t xml:space="preserve"> </w:t>
      </w:r>
      <w:r>
        <w:t>applicable,</w:t>
      </w:r>
      <w:r>
        <w:rPr>
          <w:spacing w:val="-5"/>
        </w:rPr>
        <w:t xml:space="preserve"> </w:t>
      </w:r>
      <w:r>
        <w:t>and</w:t>
      </w:r>
      <w:r>
        <w:rPr>
          <w:spacing w:val="-5"/>
        </w:rPr>
        <w:t xml:space="preserve"> </w:t>
      </w:r>
      <w:r>
        <w:t>(d) the</w:t>
      </w:r>
      <w:r>
        <w:rPr>
          <w:spacing w:val="-13"/>
        </w:rPr>
        <w:t xml:space="preserve"> </w:t>
      </w:r>
      <w:r>
        <w:t>excess</w:t>
      </w:r>
      <w:r>
        <w:rPr>
          <w:spacing w:val="-13"/>
        </w:rPr>
        <w:t xml:space="preserve"> </w:t>
      </w:r>
      <w:r>
        <w:t>of</w:t>
      </w:r>
      <w:r>
        <w:rPr>
          <w:spacing w:val="-13"/>
        </w:rPr>
        <w:t xml:space="preserve"> </w:t>
      </w:r>
      <w:r>
        <w:t>the</w:t>
      </w:r>
      <w:r>
        <w:rPr>
          <w:spacing w:val="-13"/>
        </w:rPr>
        <w:t xml:space="preserve"> </w:t>
      </w:r>
      <w:r>
        <w:t>net</w:t>
      </w:r>
      <w:r>
        <w:rPr>
          <w:spacing w:val="-13"/>
        </w:rPr>
        <w:t xml:space="preserve"> </w:t>
      </w:r>
      <w:r>
        <w:t>capital</w:t>
      </w:r>
      <w:r>
        <w:rPr>
          <w:spacing w:val="-13"/>
        </w:rPr>
        <w:t xml:space="preserve"> </w:t>
      </w:r>
      <w:r>
        <w:t>losses</w:t>
      </w:r>
      <w:r>
        <w:rPr>
          <w:spacing w:val="-13"/>
        </w:rPr>
        <w:t xml:space="preserve"> </w:t>
      </w:r>
      <w:r>
        <w:t>over the net capital gains reported on Schedule D (Form 1120) by the corporation.</w:t>
      </w:r>
      <w:r>
        <w:rPr>
          <w:spacing w:val="-13"/>
        </w:rPr>
        <w:t xml:space="preserve"> </w:t>
      </w:r>
      <w:r>
        <w:t>For</w:t>
      </w:r>
      <w:r>
        <w:rPr>
          <w:spacing w:val="-13"/>
        </w:rPr>
        <w:t xml:space="preserve"> </w:t>
      </w:r>
      <w:r>
        <w:t>a</w:t>
      </w:r>
      <w:r>
        <w:rPr>
          <w:spacing w:val="-14"/>
        </w:rPr>
        <w:t xml:space="preserve"> </w:t>
      </w:r>
      <w:r>
        <w:t>U.S.</w:t>
      </w:r>
      <w:r>
        <w:rPr>
          <w:spacing w:val="-13"/>
        </w:rPr>
        <w:t xml:space="preserve"> </w:t>
      </w:r>
      <w:r>
        <w:t>consolidated</w:t>
      </w:r>
      <w:r>
        <w:rPr>
          <w:spacing w:val="-13"/>
        </w:rPr>
        <w:t xml:space="preserve"> </w:t>
      </w:r>
      <w:r>
        <w:t>tax</w:t>
      </w:r>
      <w:r w:rsidR="00BF61FE">
        <w:t xml:space="preserve"> </w:t>
      </w:r>
      <w:r>
        <w:t>group,</w:t>
      </w:r>
      <w:r>
        <w:rPr>
          <w:spacing w:val="-9"/>
        </w:rPr>
        <w:t xml:space="preserve"> </w:t>
      </w:r>
      <w:r>
        <w:t>the</w:t>
      </w:r>
      <w:r>
        <w:rPr>
          <w:spacing w:val="-9"/>
        </w:rPr>
        <w:t xml:space="preserve"> </w:t>
      </w:r>
      <w:r>
        <w:t>Schedule</w:t>
      </w:r>
      <w:r>
        <w:rPr>
          <w:spacing w:val="-9"/>
        </w:rPr>
        <w:t xml:space="preserve"> </w:t>
      </w:r>
      <w:r>
        <w:t>M-3</w:t>
      </w:r>
      <w:r>
        <w:rPr>
          <w:spacing w:val="-9"/>
        </w:rPr>
        <w:t xml:space="preserve"> </w:t>
      </w:r>
      <w:r>
        <w:t>adjustment</w:t>
      </w:r>
      <w:r>
        <w:rPr>
          <w:spacing w:val="-9"/>
        </w:rPr>
        <w:t xml:space="preserve"> </w:t>
      </w:r>
      <w:r>
        <w:t>for the amount of the consolidated net capital</w:t>
      </w:r>
      <w:r>
        <w:rPr>
          <w:spacing w:val="-13"/>
        </w:rPr>
        <w:t xml:space="preserve"> </w:t>
      </w:r>
      <w:r>
        <w:t>loss</w:t>
      </w:r>
      <w:r>
        <w:rPr>
          <w:spacing w:val="-13"/>
        </w:rPr>
        <w:t xml:space="preserve"> </w:t>
      </w:r>
      <w:r>
        <w:t>that</w:t>
      </w:r>
      <w:r>
        <w:rPr>
          <w:spacing w:val="-13"/>
        </w:rPr>
        <w:t xml:space="preserve"> </w:t>
      </w:r>
      <w:r>
        <w:t>is</w:t>
      </w:r>
      <w:r>
        <w:rPr>
          <w:spacing w:val="-13"/>
        </w:rPr>
        <w:t xml:space="preserve"> </w:t>
      </w:r>
      <w:r>
        <w:t>disallowed</w:t>
      </w:r>
      <w:r>
        <w:rPr>
          <w:spacing w:val="-13"/>
        </w:rPr>
        <w:t xml:space="preserve"> </w:t>
      </w:r>
      <w:r>
        <w:t>should</w:t>
      </w:r>
      <w:r>
        <w:rPr>
          <w:spacing w:val="-13"/>
        </w:rPr>
        <w:t xml:space="preserve"> </w:t>
      </w:r>
      <w:r>
        <w:t xml:space="preserve">not be made on the separate consolidating Schedules M-3 of the includible corporations, but on the separate Schedule M-3 for consolidated eliminations (or on Form 8916 in the case of a mixed group) as described under </w:t>
      </w:r>
      <w:r>
        <w:rPr>
          <w:i/>
        </w:rPr>
        <w:t xml:space="preserve">Completing Schedule M-3 </w:t>
      </w:r>
      <w:r>
        <w:t xml:space="preserve">and </w:t>
      </w:r>
      <w:r>
        <w:rPr>
          <w:i/>
        </w:rPr>
        <w:t>Certain Allocations, Limitations, and Carryovers</w:t>
      </w:r>
      <w:r>
        <w:t>,</w:t>
      </w:r>
      <w:r>
        <w:rPr>
          <w:spacing w:val="-2"/>
        </w:rPr>
        <w:t xml:space="preserve"> </w:t>
      </w:r>
      <w:r>
        <w:t>earlier.</w:t>
      </w:r>
    </w:p>
    <w:p w14:paraId="7ABF28F4" w14:textId="77777777" w:rsidR="00400542" w:rsidRDefault="00400542" w:rsidP="00BF61FE">
      <w:pPr>
        <w:pStyle w:val="Body"/>
      </w:pPr>
      <w:r>
        <w:t>If the corporation utilizes a capital loss carryforward on Schedule D in the current</w:t>
      </w:r>
      <w:r>
        <w:rPr>
          <w:spacing w:val="-10"/>
        </w:rPr>
        <w:t xml:space="preserve"> </w:t>
      </w:r>
      <w:r>
        <w:t>tax</w:t>
      </w:r>
      <w:r>
        <w:rPr>
          <w:spacing w:val="-10"/>
        </w:rPr>
        <w:t xml:space="preserve"> </w:t>
      </w:r>
      <w:r>
        <w:t>year,</w:t>
      </w:r>
      <w:r>
        <w:rPr>
          <w:spacing w:val="-10"/>
        </w:rPr>
        <w:t xml:space="preserve"> </w:t>
      </w:r>
      <w:r>
        <w:t>report</w:t>
      </w:r>
      <w:r>
        <w:rPr>
          <w:spacing w:val="-10"/>
        </w:rPr>
        <w:t xml:space="preserve"> </w:t>
      </w:r>
      <w:r>
        <w:t>the</w:t>
      </w:r>
      <w:r>
        <w:rPr>
          <w:spacing w:val="-10"/>
        </w:rPr>
        <w:t xml:space="preserve"> </w:t>
      </w:r>
      <w:r>
        <w:t>carryforward utilized</w:t>
      </w:r>
      <w:r>
        <w:rPr>
          <w:spacing w:val="-6"/>
        </w:rPr>
        <w:t xml:space="preserve"> </w:t>
      </w:r>
      <w:r>
        <w:t>as</w:t>
      </w:r>
      <w:r>
        <w:rPr>
          <w:spacing w:val="-6"/>
        </w:rPr>
        <w:t xml:space="preserve"> </w:t>
      </w:r>
      <w:r>
        <w:t>a</w:t>
      </w:r>
      <w:r>
        <w:rPr>
          <w:spacing w:val="-6"/>
        </w:rPr>
        <w:t xml:space="preserve"> </w:t>
      </w:r>
      <w:r>
        <w:t>negative</w:t>
      </w:r>
      <w:r>
        <w:rPr>
          <w:spacing w:val="-6"/>
        </w:rPr>
        <w:t xml:space="preserve"> </w:t>
      </w:r>
      <w:r>
        <w:t>amount</w:t>
      </w:r>
      <w:r>
        <w:rPr>
          <w:spacing w:val="-6"/>
        </w:rPr>
        <w:t xml:space="preserve"> </w:t>
      </w:r>
      <w:r>
        <w:t>on</w:t>
      </w:r>
      <w:r>
        <w:rPr>
          <w:spacing w:val="-6"/>
        </w:rPr>
        <w:t xml:space="preserve"> </w:t>
      </w:r>
      <w:r>
        <w:t>Part</w:t>
      </w:r>
      <w:r>
        <w:rPr>
          <w:spacing w:val="-6"/>
        </w:rPr>
        <w:t xml:space="preserve"> </w:t>
      </w:r>
      <w:r>
        <w:t>II, line</w:t>
      </w:r>
      <w:r>
        <w:rPr>
          <w:spacing w:val="-4"/>
        </w:rPr>
        <w:t xml:space="preserve"> </w:t>
      </w:r>
      <w:r>
        <w:t>24,</w:t>
      </w:r>
      <w:r>
        <w:rPr>
          <w:spacing w:val="-4"/>
        </w:rPr>
        <w:t xml:space="preserve"> </w:t>
      </w:r>
      <w:r>
        <w:t>column</w:t>
      </w:r>
      <w:r>
        <w:rPr>
          <w:spacing w:val="-4"/>
        </w:rPr>
        <w:t xml:space="preserve"> </w:t>
      </w:r>
      <w:r>
        <w:lastRenderedPageBreak/>
        <w:t>(b)</w:t>
      </w:r>
      <w:r>
        <w:rPr>
          <w:spacing w:val="-4"/>
        </w:rPr>
        <w:t xml:space="preserve"> </w:t>
      </w:r>
      <w:r>
        <w:t>or</w:t>
      </w:r>
      <w:r>
        <w:rPr>
          <w:spacing w:val="-4"/>
        </w:rPr>
        <w:t xml:space="preserve"> </w:t>
      </w:r>
      <w:r>
        <w:t>(c),</w:t>
      </w:r>
      <w:r>
        <w:rPr>
          <w:spacing w:val="-4"/>
        </w:rPr>
        <w:t xml:space="preserve"> </w:t>
      </w:r>
      <w:r>
        <w:t>as</w:t>
      </w:r>
      <w:r>
        <w:rPr>
          <w:spacing w:val="-4"/>
        </w:rPr>
        <w:t xml:space="preserve"> </w:t>
      </w:r>
      <w:r>
        <w:t>applicable, and</w:t>
      </w:r>
      <w:r>
        <w:rPr>
          <w:spacing w:val="-10"/>
        </w:rPr>
        <w:t xml:space="preserve"> </w:t>
      </w:r>
      <w:r>
        <w:t>column</w:t>
      </w:r>
      <w:r>
        <w:rPr>
          <w:spacing w:val="-10"/>
        </w:rPr>
        <w:t xml:space="preserve"> </w:t>
      </w:r>
      <w:r>
        <w:t>(d).</w:t>
      </w:r>
      <w:r>
        <w:rPr>
          <w:spacing w:val="-10"/>
        </w:rPr>
        <w:t xml:space="preserve"> </w:t>
      </w:r>
      <w:r>
        <w:t>For</w:t>
      </w:r>
      <w:r>
        <w:rPr>
          <w:spacing w:val="-10"/>
        </w:rPr>
        <w:t xml:space="preserve"> </w:t>
      </w:r>
      <w:r>
        <w:t>a</w:t>
      </w:r>
      <w:r>
        <w:rPr>
          <w:spacing w:val="-10"/>
        </w:rPr>
        <w:t xml:space="preserve"> </w:t>
      </w:r>
      <w:r>
        <w:t>U.S.</w:t>
      </w:r>
      <w:r>
        <w:rPr>
          <w:spacing w:val="-10"/>
        </w:rPr>
        <w:t xml:space="preserve"> </w:t>
      </w:r>
      <w:r>
        <w:t>consolidated tax</w:t>
      </w:r>
      <w:r>
        <w:rPr>
          <w:spacing w:val="-14"/>
        </w:rPr>
        <w:t xml:space="preserve"> </w:t>
      </w:r>
      <w:r>
        <w:t>group,</w:t>
      </w:r>
      <w:r>
        <w:rPr>
          <w:spacing w:val="-13"/>
        </w:rPr>
        <w:t xml:space="preserve"> </w:t>
      </w:r>
      <w:r>
        <w:t>the</w:t>
      </w:r>
      <w:r>
        <w:rPr>
          <w:spacing w:val="-13"/>
        </w:rPr>
        <w:t xml:space="preserve"> </w:t>
      </w:r>
      <w:r>
        <w:t>Schedule</w:t>
      </w:r>
      <w:r>
        <w:rPr>
          <w:spacing w:val="-13"/>
        </w:rPr>
        <w:t xml:space="preserve"> </w:t>
      </w:r>
      <w:r>
        <w:t>M-3</w:t>
      </w:r>
      <w:r>
        <w:rPr>
          <w:spacing w:val="-13"/>
        </w:rPr>
        <w:t xml:space="preserve"> </w:t>
      </w:r>
      <w:r>
        <w:t xml:space="preserve">adjustment for the amount of the consolidated capital loss carryforward should not be made on the separate consolidating Schedules M-3 of the includible corporations, but on the separate Schedule M-3 for consolidation eliminations (or on Form 8916 in the case of a mixed group) as described under </w:t>
      </w:r>
      <w:r>
        <w:rPr>
          <w:i/>
        </w:rPr>
        <w:t xml:space="preserve">Completing Schedule M-3 </w:t>
      </w:r>
      <w:r>
        <w:t xml:space="preserve">and </w:t>
      </w:r>
      <w:r>
        <w:rPr>
          <w:i/>
        </w:rPr>
        <w:t>Certain Allocations, Limitations, and Carryovers</w:t>
      </w:r>
      <w:r>
        <w:t>,</w:t>
      </w:r>
      <w:r>
        <w:rPr>
          <w:spacing w:val="-2"/>
        </w:rPr>
        <w:t xml:space="preserve"> </w:t>
      </w:r>
      <w:r>
        <w:t>earlier.</w:t>
      </w:r>
    </w:p>
    <w:p w14:paraId="1293256F" w14:textId="77777777" w:rsidR="00400542" w:rsidRPr="00BF61FE" w:rsidRDefault="00400542" w:rsidP="00BF61FE">
      <w:pPr>
        <w:pStyle w:val="Heading3"/>
      </w:pPr>
      <w:r w:rsidRPr="00BF61FE">
        <w:t xml:space="preserve">Line 25. Other Income (Loss) Items </w:t>
      </w:r>
      <w:proofErr w:type="gramStart"/>
      <w:r w:rsidRPr="00BF61FE">
        <w:t>With</w:t>
      </w:r>
      <w:proofErr w:type="gramEnd"/>
      <w:r w:rsidRPr="00BF61FE">
        <w:t xml:space="preserve"> Differences</w:t>
      </w:r>
    </w:p>
    <w:p w14:paraId="320FD27D" w14:textId="77777777" w:rsidR="00400542" w:rsidRDefault="00400542" w:rsidP="00BF61FE">
      <w:pPr>
        <w:pStyle w:val="Body"/>
      </w:pPr>
      <w:r>
        <w:t>Separately state and adequately disclose on Part II, line 25, all items of income (loss) with differences that are not otherwise listed on Part II, lines 1 through 24. Attach a statement that itemizes the type of income (loss) and the</w:t>
      </w:r>
      <w:r>
        <w:rPr>
          <w:spacing w:val="-9"/>
        </w:rPr>
        <w:t xml:space="preserve"> </w:t>
      </w:r>
      <w:r>
        <w:t>amount</w:t>
      </w:r>
      <w:r>
        <w:rPr>
          <w:spacing w:val="-9"/>
        </w:rPr>
        <w:t xml:space="preserve"> </w:t>
      </w:r>
      <w:r>
        <w:t>of</w:t>
      </w:r>
      <w:r>
        <w:rPr>
          <w:spacing w:val="-9"/>
        </w:rPr>
        <w:t xml:space="preserve"> </w:t>
      </w:r>
      <w:r>
        <w:t>each</w:t>
      </w:r>
      <w:r>
        <w:rPr>
          <w:spacing w:val="-9"/>
        </w:rPr>
        <w:t xml:space="preserve"> </w:t>
      </w:r>
      <w:r>
        <w:t>item</w:t>
      </w:r>
      <w:r>
        <w:rPr>
          <w:spacing w:val="-9"/>
        </w:rPr>
        <w:t xml:space="preserve"> </w:t>
      </w:r>
      <w:r>
        <w:t>and</w:t>
      </w:r>
      <w:r>
        <w:rPr>
          <w:spacing w:val="-9"/>
        </w:rPr>
        <w:t xml:space="preserve"> </w:t>
      </w:r>
      <w:r>
        <w:t>provides</w:t>
      </w:r>
      <w:r>
        <w:rPr>
          <w:spacing w:val="-9"/>
        </w:rPr>
        <w:t xml:space="preserve"> </w:t>
      </w:r>
      <w:r>
        <w:t>a description</w:t>
      </w:r>
      <w:r>
        <w:rPr>
          <w:spacing w:val="-14"/>
        </w:rPr>
        <w:t xml:space="preserve"> </w:t>
      </w:r>
      <w:r>
        <w:t>that</w:t>
      </w:r>
      <w:r>
        <w:rPr>
          <w:spacing w:val="-13"/>
        </w:rPr>
        <w:t xml:space="preserve"> </w:t>
      </w:r>
      <w:r>
        <w:t>states</w:t>
      </w:r>
      <w:r>
        <w:rPr>
          <w:spacing w:val="-13"/>
        </w:rPr>
        <w:t xml:space="preserve"> </w:t>
      </w:r>
      <w:r>
        <w:t>the</w:t>
      </w:r>
      <w:r>
        <w:rPr>
          <w:spacing w:val="-13"/>
        </w:rPr>
        <w:t xml:space="preserve"> </w:t>
      </w:r>
      <w:r>
        <w:t>income</w:t>
      </w:r>
      <w:r>
        <w:rPr>
          <w:spacing w:val="-13"/>
        </w:rPr>
        <w:t xml:space="preserve"> </w:t>
      </w:r>
      <w:r>
        <w:t>(loss) name</w:t>
      </w:r>
      <w:r>
        <w:rPr>
          <w:spacing w:val="-9"/>
        </w:rPr>
        <w:t xml:space="preserve"> </w:t>
      </w:r>
      <w:r>
        <w:t>for</w:t>
      </w:r>
      <w:r>
        <w:rPr>
          <w:spacing w:val="-9"/>
        </w:rPr>
        <w:t xml:space="preserve"> </w:t>
      </w:r>
      <w:r>
        <w:t>book</w:t>
      </w:r>
      <w:r>
        <w:rPr>
          <w:spacing w:val="-9"/>
        </w:rPr>
        <w:t xml:space="preserve"> </w:t>
      </w:r>
      <w:r>
        <w:t>purposes</w:t>
      </w:r>
      <w:r>
        <w:rPr>
          <w:spacing w:val="-9"/>
        </w:rPr>
        <w:t xml:space="preserve"> </w:t>
      </w:r>
      <w:r>
        <w:t>for</w:t>
      </w:r>
      <w:r>
        <w:rPr>
          <w:spacing w:val="-9"/>
        </w:rPr>
        <w:t xml:space="preserve"> </w:t>
      </w:r>
      <w:r>
        <w:t>the</w:t>
      </w:r>
      <w:r>
        <w:rPr>
          <w:spacing w:val="-9"/>
        </w:rPr>
        <w:t xml:space="preserve"> </w:t>
      </w:r>
      <w:r>
        <w:t xml:space="preserve">amount </w:t>
      </w:r>
      <w:r>
        <w:lastRenderedPageBreak/>
        <w:t>recorded in column (a) and describes the adjustment being recorded in column</w:t>
      </w:r>
      <w:r>
        <w:rPr>
          <w:spacing w:val="-8"/>
        </w:rPr>
        <w:t xml:space="preserve"> </w:t>
      </w:r>
      <w:r>
        <w:t>(b)</w:t>
      </w:r>
      <w:r>
        <w:rPr>
          <w:spacing w:val="-8"/>
        </w:rPr>
        <w:t xml:space="preserve"> </w:t>
      </w:r>
      <w:r>
        <w:t>or</w:t>
      </w:r>
      <w:r>
        <w:rPr>
          <w:spacing w:val="-8"/>
        </w:rPr>
        <w:t xml:space="preserve"> </w:t>
      </w:r>
      <w:r>
        <w:t>(c).</w:t>
      </w:r>
      <w:r>
        <w:rPr>
          <w:spacing w:val="-8"/>
        </w:rPr>
        <w:t xml:space="preserve"> </w:t>
      </w:r>
      <w:r>
        <w:t>The</w:t>
      </w:r>
      <w:r>
        <w:rPr>
          <w:spacing w:val="-8"/>
        </w:rPr>
        <w:t xml:space="preserve"> </w:t>
      </w:r>
      <w:r>
        <w:t>entire</w:t>
      </w:r>
      <w:r>
        <w:rPr>
          <w:spacing w:val="-8"/>
        </w:rPr>
        <w:t xml:space="preserve"> </w:t>
      </w:r>
      <w:r>
        <w:t>description completes the tax description for the amount</w:t>
      </w:r>
      <w:r>
        <w:rPr>
          <w:spacing w:val="-1"/>
        </w:rPr>
        <w:t xml:space="preserve"> </w:t>
      </w:r>
      <w:r>
        <w:t>included</w:t>
      </w:r>
      <w:r>
        <w:rPr>
          <w:spacing w:val="-1"/>
        </w:rPr>
        <w:t xml:space="preserve"> </w:t>
      </w:r>
      <w:r>
        <w:t>in</w:t>
      </w:r>
      <w:r>
        <w:rPr>
          <w:spacing w:val="-1"/>
        </w:rPr>
        <w:t xml:space="preserve"> </w:t>
      </w:r>
      <w:r>
        <w:t>column</w:t>
      </w:r>
      <w:r>
        <w:rPr>
          <w:spacing w:val="-1"/>
        </w:rPr>
        <w:t xml:space="preserve"> </w:t>
      </w:r>
      <w:r>
        <w:t>(d)</w:t>
      </w:r>
      <w:r>
        <w:rPr>
          <w:spacing w:val="-1"/>
        </w:rPr>
        <w:t xml:space="preserve"> </w:t>
      </w:r>
      <w:r>
        <w:t>for</w:t>
      </w:r>
      <w:r>
        <w:rPr>
          <w:spacing w:val="-1"/>
        </w:rPr>
        <w:t xml:space="preserve"> </w:t>
      </w:r>
      <w:r>
        <w:t>each item separately stated on this line.</w:t>
      </w:r>
    </w:p>
    <w:p w14:paraId="1D44253D" w14:textId="1325AB78" w:rsidR="00400542" w:rsidRDefault="00400542" w:rsidP="00BF61FE">
      <w:pPr>
        <w:pStyle w:val="Body"/>
      </w:pPr>
      <w:r>
        <w:t>The</w:t>
      </w:r>
      <w:r>
        <w:rPr>
          <w:spacing w:val="-2"/>
        </w:rPr>
        <w:t xml:space="preserve"> </w:t>
      </w:r>
      <w:r>
        <w:t>attached</w:t>
      </w:r>
      <w:r>
        <w:rPr>
          <w:spacing w:val="-2"/>
        </w:rPr>
        <w:t xml:space="preserve"> </w:t>
      </w:r>
      <w:r>
        <w:t>statement</w:t>
      </w:r>
      <w:r>
        <w:rPr>
          <w:spacing w:val="-2"/>
        </w:rPr>
        <w:t xml:space="preserve"> </w:t>
      </w:r>
      <w:r>
        <w:t>should</w:t>
      </w:r>
      <w:r>
        <w:rPr>
          <w:spacing w:val="-2"/>
        </w:rPr>
        <w:t xml:space="preserve"> </w:t>
      </w:r>
      <w:r>
        <w:t xml:space="preserve">have five columns. The first column has </w:t>
      </w:r>
      <w:proofErr w:type="gramStart"/>
      <w:r>
        <w:t>the</w:t>
      </w:r>
      <w:proofErr w:type="gramEnd"/>
      <w:r>
        <w:t xml:space="preserve"> description for the next four columns. The second column is column (a) income</w:t>
      </w:r>
      <w:r>
        <w:rPr>
          <w:spacing w:val="-14"/>
        </w:rPr>
        <w:t xml:space="preserve"> </w:t>
      </w:r>
      <w:r>
        <w:t>(loss)</w:t>
      </w:r>
      <w:r>
        <w:rPr>
          <w:spacing w:val="-13"/>
        </w:rPr>
        <w:t xml:space="preserve"> </w:t>
      </w:r>
      <w:r>
        <w:t>per</w:t>
      </w:r>
      <w:r>
        <w:rPr>
          <w:spacing w:val="-13"/>
        </w:rPr>
        <w:t xml:space="preserve"> </w:t>
      </w:r>
      <w:r>
        <w:t>income</w:t>
      </w:r>
      <w:r>
        <w:rPr>
          <w:spacing w:val="-13"/>
        </w:rPr>
        <w:t xml:space="preserve"> </w:t>
      </w:r>
      <w:r>
        <w:t>statement,</w:t>
      </w:r>
      <w:r>
        <w:rPr>
          <w:spacing w:val="-13"/>
        </w:rPr>
        <w:t xml:space="preserve"> </w:t>
      </w:r>
      <w:r>
        <w:t>the third column is column (b) temporary difference, the fourth column is column</w:t>
      </w:r>
      <w:r w:rsidR="00BF61FE">
        <w:t xml:space="preserve"> </w:t>
      </w:r>
      <w:r>
        <w:t>(c) permanent difference, and the fifth column</w:t>
      </w:r>
      <w:r>
        <w:rPr>
          <w:spacing w:val="-12"/>
        </w:rPr>
        <w:t xml:space="preserve"> </w:t>
      </w:r>
      <w:r>
        <w:t>is</w:t>
      </w:r>
      <w:r>
        <w:rPr>
          <w:spacing w:val="-12"/>
        </w:rPr>
        <w:t xml:space="preserve"> </w:t>
      </w:r>
      <w:r>
        <w:t>column</w:t>
      </w:r>
      <w:r>
        <w:rPr>
          <w:spacing w:val="-12"/>
        </w:rPr>
        <w:t xml:space="preserve"> </w:t>
      </w:r>
      <w:r>
        <w:t>(d)</w:t>
      </w:r>
      <w:r>
        <w:rPr>
          <w:spacing w:val="-12"/>
        </w:rPr>
        <w:t xml:space="preserve"> </w:t>
      </w:r>
      <w:r>
        <w:t>income</w:t>
      </w:r>
      <w:r>
        <w:rPr>
          <w:spacing w:val="-12"/>
        </w:rPr>
        <w:t xml:space="preserve"> </w:t>
      </w:r>
      <w:r>
        <w:t>(loss)</w:t>
      </w:r>
      <w:r>
        <w:rPr>
          <w:spacing w:val="-12"/>
        </w:rPr>
        <w:t xml:space="preserve"> </w:t>
      </w:r>
      <w:r>
        <w:t>per tax return. Every item listed on the attached statement for line 25 must always have columns (a) + (b) + (c) =</w:t>
      </w:r>
      <w:r w:rsidR="00BF61FE">
        <w:t xml:space="preserve"> </w:t>
      </w:r>
      <w:r>
        <w:t>(d).</w:t>
      </w:r>
      <w:r>
        <w:rPr>
          <w:spacing w:val="-14"/>
        </w:rPr>
        <w:t xml:space="preserve"> </w:t>
      </w:r>
      <w:r>
        <w:t>Each</w:t>
      </w:r>
      <w:r>
        <w:rPr>
          <w:spacing w:val="-13"/>
        </w:rPr>
        <w:t xml:space="preserve"> </w:t>
      </w:r>
      <w:r>
        <w:t>item</w:t>
      </w:r>
      <w:r>
        <w:rPr>
          <w:spacing w:val="-13"/>
        </w:rPr>
        <w:t xml:space="preserve"> </w:t>
      </w:r>
      <w:r>
        <w:t>with</w:t>
      </w:r>
      <w:r>
        <w:rPr>
          <w:spacing w:val="-13"/>
        </w:rPr>
        <w:t xml:space="preserve"> </w:t>
      </w:r>
      <w:r>
        <w:t>amounts</w:t>
      </w:r>
      <w:r>
        <w:rPr>
          <w:spacing w:val="-13"/>
        </w:rPr>
        <w:t xml:space="preserve"> </w:t>
      </w:r>
      <w:r>
        <w:t>in</w:t>
      </w:r>
      <w:r>
        <w:rPr>
          <w:spacing w:val="-14"/>
        </w:rPr>
        <w:t xml:space="preserve"> </w:t>
      </w:r>
      <w:r>
        <w:t>columns (a), (b), (c), and (d) will be totaled and included as one line on Part II, line 25.</w:t>
      </w:r>
    </w:p>
    <w:p w14:paraId="060A1A5D" w14:textId="6C53FDD2" w:rsidR="00400542" w:rsidRDefault="00400542" w:rsidP="00BF61FE">
      <w:pPr>
        <w:pStyle w:val="Body"/>
      </w:pPr>
      <w:r>
        <w:t>If</w:t>
      </w:r>
      <w:r>
        <w:rPr>
          <w:spacing w:val="-14"/>
        </w:rPr>
        <w:t xml:space="preserve"> </w:t>
      </w:r>
      <w:r>
        <w:t>any</w:t>
      </w:r>
      <w:r>
        <w:rPr>
          <w:spacing w:val="-13"/>
        </w:rPr>
        <w:t xml:space="preserve"> </w:t>
      </w:r>
      <w:r>
        <w:t>“comprehensive</w:t>
      </w:r>
      <w:r>
        <w:rPr>
          <w:spacing w:val="-13"/>
        </w:rPr>
        <w:t xml:space="preserve"> </w:t>
      </w:r>
      <w:r>
        <w:t>income,”</w:t>
      </w:r>
      <w:r>
        <w:rPr>
          <w:spacing w:val="-13"/>
        </w:rPr>
        <w:t xml:space="preserve"> </w:t>
      </w:r>
      <w:r>
        <w:t>as defined by Statement of Financial</w:t>
      </w:r>
      <w:r w:rsidR="00BF61FE">
        <w:t xml:space="preserve"> </w:t>
      </w:r>
      <w:r>
        <w:t>Accounting</w:t>
      </w:r>
      <w:r>
        <w:rPr>
          <w:spacing w:val="-2"/>
        </w:rPr>
        <w:t xml:space="preserve"> </w:t>
      </w:r>
      <w:r>
        <w:t>Standards</w:t>
      </w:r>
      <w:r>
        <w:rPr>
          <w:spacing w:val="-2"/>
        </w:rPr>
        <w:t xml:space="preserve"> </w:t>
      </w:r>
      <w:r>
        <w:lastRenderedPageBreak/>
        <w:t>(SFAS)</w:t>
      </w:r>
      <w:r>
        <w:rPr>
          <w:spacing w:val="-2"/>
        </w:rPr>
        <w:t xml:space="preserve"> </w:t>
      </w:r>
      <w:r>
        <w:t>No.</w:t>
      </w:r>
      <w:r>
        <w:rPr>
          <w:spacing w:val="-2"/>
        </w:rPr>
        <w:t xml:space="preserve"> </w:t>
      </w:r>
      <w:r>
        <w:t>130, is reported on this line, describe the item(s)</w:t>
      </w:r>
      <w:r>
        <w:rPr>
          <w:spacing w:val="-14"/>
        </w:rPr>
        <w:t xml:space="preserve"> </w:t>
      </w:r>
      <w:r>
        <w:t>in</w:t>
      </w:r>
      <w:r>
        <w:rPr>
          <w:spacing w:val="-13"/>
        </w:rPr>
        <w:t xml:space="preserve"> </w:t>
      </w:r>
      <w:r>
        <w:t>detail.</w:t>
      </w:r>
      <w:r>
        <w:rPr>
          <w:spacing w:val="-13"/>
        </w:rPr>
        <w:t xml:space="preserve"> </w:t>
      </w:r>
      <w:r>
        <w:t>Examples</w:t>
      </w:r>
      <w:r>
        <w:rPr>
          <w:spacing w:val="-13"/>
        </w:rPr>
        <w:t xml:space="preserve"> </w:t>
      </w:r>
      <w:r>
        <w:t>of</w:t>
      </w:r>
      <w:r>
        <w:rPr>
          <w:spacing w:val="-13"/>
        </w:rPr>
        <w:t xml:space="preserve"> </w:t>
      </w:r>
      <w:r>
        <w:t>sufficiently detailed descriptions include “foreign currency translation adjustments—comprehensive</w:t>
      </w:r>
      <w:r>
        <w:rPr>
          <w:spacing w:val="-9"/>
        </w:rPr>
        <w:t xml:space="preserve"> </w:t>
      </w:r>
      <w:r>
        <w:t>income”</w:t>
      </w:r>
      <w:r>
        <w:rPr>
          <w:spacing w:val="-2"/>
        </w:rPr>
        <w:t xml:space="preserve"> </w:t>
      </w:r>
      <w:r>
        <w:t>and</w:t>
      </w:r>
      <w:r>
        <w:rPr>
          <w:spacing w:val="-9"/>
        </w:rPr>
        <w:t xml:space="preserve"> </w:t>
      </w:r>
      <w:r>
        <w:t>“gains</w:t>
      </w:r>
      <w:r>
        <w:rPr>
          <w:spacing w:val="-9"/>
        </w:rPr>
        <w:t xml:space="preserve"> </w:t>
      </w:r>
      <w:r>
        <w:t>and losses</w:t>
      </w:r>
      <w:r>
        <w:rPr>
          <w:spacing w:val="-2"/>
        </w:rPr>
        <w:t xml:space="preserve"> </w:t>
      </w:r>
      <w:r>
        <w:t>on</w:t>
      </w:r>
      <w:r w:rsidR="00BF61FE">
        <w:t xml:space="preserve"> </w:t>
      </w:r>
      <w:r>
        <w:t>available-for-sale securities—comprehensive</w:t>
      </w:r>
      <w:r>
        <w:rPr>
          <w:spacing w:val="-2"/>
        </w:rPr>
        <w:t xml:space="preserve"> </w:t>
      </w:r>
      <w:r>
        <w:t>income.”</w:t>
      </w:r>
    </w:p>
    <w:p w14:paraId="0294CBD1" w14:textId="66BDD159" w:rsidR="00400542" w:rsidRDefault="00400542" w:rsidP="00BF61FE">
      <w:pPr>
        <w:pStyle w:val="Body"/>
      </w:pPr>
      <w:r>
        <w:t>Whether an item of income (loss) is reported on line 25, or is reported on Part</w:t>
      </w:r>
      <w:r>
        <w:rPr>
          <w:spacing w:val="-14"/>
        </w:rPr>
        <w:t xml:space="preserve"> </w:t>
      </w:r>
      <w:r>
        <w:t>II,</w:t>
      </w:r>
      <w:r>
        <w:rPr>
          <w:spacing w:val="-13"/>
        </w:rPr>
        <w:t xml:space="preserve"> </w:t>
      </w:r>
      <w:r>
        <w:t>line</w:t>
      </w:r>
      <w:r>
        <w:rPr>
          <w:spacing w:val="-13"/>
        </w:rPr>
        <w:t xml:space="preserve"> </w:t>
      </w:r>
      <w:r>
        <w:t>28,</w:t>
      </w:r>
      <w:r>
        <w:rPr>
          <w:spacing w:val="-13"/>
        </w:rPr>
        <w:t xml:space="preserve"> </w:t>
      </w:r>
      <w:r>
        <w:t>is</w:t>
      </w:r>
      <w:r>
        <w:rPr>
          <w:spacing w:val="-13"/>
        </w:rPr>
        <w:t xml:space="preserve"> </w:t>
      </w:r>
      <w:r>
        <w:t>determined</w:t>
      </w:r>
      <w:r>
        <w:rPr>
          <w:spacing w:val="-14"/>
        </w:rPr>
        <w:t xml:space="preserve"> </w:t>
      </w:r>
      <w:r>
        <w:t>separately by each member of the U.S. consolidated tax group and not at the</w:t>
      </w:r>
      <w:r w:rsidR="00BF61FE">
        <w:t xml:space="preserve"> </w:t>
      </w:r>
      <w:r>
        <w:t>U.S.</w:t>
      </w:r>
      <w:r>
        <w:rPr>
          <w:spacing w:val="-10"/>
        </w:rPr>
        <w:t xml:space="preserve"> </w:t>
      </w:r>
      <w:r>
        <w:t>consolidated</w:t>
      </w:r>
      <w:r>
        <w:rPr>
          <w:spacing w:val="-10"/>
        </w:rPr>
        <w:t xml:space="preserve"> </w:t>
      </w:r>
      <w:r>
        <w:t>tax</w:t>
      </w:r>
      <w:r>
        <w:rPr>
          <w:spacing w:val="-10"/>
        </w:rPr>
        <w:t xml:space="preserve"> </w:t>
      </w:r>
      <w:r>
        <w:t>group</w:t>
      </w:r>
      <w:r>
        <w:rPr>
          <w:spacing w:val="-10"/>
        </w:rPr>
        <w:t xml:space="preserve"> </w:t>
      </w:r>
      <w:r>
        <w:rPr>
          <w:spacing w:val="-2"/>
        </w:rPr>
        <w:t>level.</w:t>
      </w:r>
    </w:p>
    <w:p w14:paraId="215BB8F1" w14:textId="77777777" w:rsidR="00400542" w:rsidRPr="00BF61FE" w:rsidRDefault="00400542" w:rsidP="00BF61FE">
      <w:pPr>
        <w:pStyle w:val="Heading3"/>
      </w:pPr>
      <w:r w:rsidRPr="00BF61FE">
        <w:t>Line 26. Total Income (Loss) Items</w:t>
      </w:r>
    </w:p>
    <w:p w14:paraId="56D2A8E1" w14:textId="77777777" w:rsidR="00400542" w:rsidRDefault="00400542" w:rsidP="00BF61FE">
      <w:pPr>
        <w:pStyle w:val="Body"/>
      </w:pPr>
      <w:r>
        <w:t>Combine</w:t>
      </w:r>
      <w:r>
        <w:rPr>
          <w:spacing w:val="-14"/>
        </w:rPr>
        <w:t xml:space="preserve"> </w:t>
      </w:r>
      <w:r>
        <w:t>lines</w:t>
      </w:r>
      <w:r>
        <w:rPr>
          <w:spacing w:val="-13"/>
        </w:rPr>
        <w:t xml:space="preserve"> </w:t>
      </w:r>
      <w:r>
        <w:t>1</w:t>
      </w:r>
      <w:r>
        <w:rPr>
          <w:spacing w:val="-13"/>
        </w:rPr>
        <w:t xml:space="preserve"> </w:t>
      </w:r>
      <w:r>
        <w:t>through</w:t>
      </w:r>
      <w:r>
        <w:rPr>
          <w:spacing w:val="-13"/>
        </w:rPr>
        <w:t xml:space="preserve"> </w:t>
      </w:r>
      <w:r>
        <w:t>25</w:t>
      </w:r>
      <w:r>
        <w:rPr>
          <w:spacing w:val="-13"/>
        </w:rPr>
        <w:t xml:space="preserve"> </w:t>
      </w:r>
      <w:r>
        <w:t>and</w:t>
      </w:r>
      <w:r>
        <w:rPr>
          <w:spacing w:val="-14"/>
        </w:rPr>
        <w:t xml:space="preserve"> </w:t>
      </w:r>
      <w:r>
        <w:t>enter the total on line 26.</w:t>
      </w:r>
    </w:p>
    <w:p w14:paraId="6AA59A79" w14:textId="77777777" w:rsidR="00400542" w:rsidRDefault="00400542" w:rsidP="00BF61FE">
      <w:pPr>
        <w:pStyle w:val="Body"/>
      </w:pPr>
      <w:r w:rsidRPr="00BF61FE">
        <w:rPr>
          <w:b/>
          <w:bCs/>
        </w:rPr>
        <w:t>Note</w:t>
      </w:r>
      <w:r>
        <w:rPr>
          <w:rFonts w:ascii="Arial Black"/>
        </w:rPr>
        <w:t>.</w:t>
      </w:r>
      <w:r>
        <w:rPr>
          <w:rFonts w:ascii="Arial Black"/>
          <w:spacing w:val="40"/>
        </w:rPr>
        <w:t xml:space="preserve"> </w:t>
      </w:r>
      <w:r>
        <w:t>Line 17, Cost of goods sold, columns</w:t>
      </w:r>
      <w:r>
        <w:rPr>
          <w:spacing w:val="-5"/>
        </w:rPr>
        <w:t xml:space="preserve"> </w:t>
      </w:r>
      <w:r>
        <w:t>(a)</w:t>
      </w:r>
      <w:r>
        <w:rPr>
          <w:spacing w:val="-5"/>
        </w:rPr>
        <w:t xml:space="preserve"> </w:t>
      </w:r>
      <w:r>
        <w:t>and</w:t>
      </w:r>
      <w:r>
        <w:rPr>
          <w:spacing w:val="-5"/>
        </w:rPr>
        <w:t xml:space="preserve"> </w:t>
      </w:r>
      <w:r>
        <w:t>(d),</w:t>
      </w:r>
      <w:r>
        <w:rPr>
          <w:spacing w:val="-5"/>
        </w:rPr>
        <w:t xml:space="preserve"> </w:t>
      </w:r>
      <w:r>
        <w:t>if</w:t>
      </w:r>
      <w:r>
        <w:rPr>
          <w:spacing w:val="-5"/>
        </w:rPr>
        <w:t xml:space="preserve"> </w:t>
      </w:r>
      <w:r>
        <w:t>applicable,</w:t>
      </w:r>
      <w:r>
        <w:rPr>
          <w:spacing w:val="-5"/>
        </w:rPr>
        <w:t xml:space="preserve"> </w:t>
      </w:r>
      <w:r>
        <w:t>are negative</w:t>
      </w:r>
      <w:r>
        <w:rPr>
          <w:spacing w:val="-14"/>
        </w:rPr>
        <w:t xml:space="preserve"> </w:t>
      </w:r>
      <w:r>
        <w:t>amounts</w:t>
      </w:r>
      <w:r>
        <w:rPr>
          <w:spacing w:val="-13"/>
        </w:rPr>
        <w:t xml:space="preserve"> </w:t>
      </w:r>
      <w:r>
        <w:t>which</w:t>
      </w:r>
      <w:r>
        <w:rPr>
          <w:spacing w:val="-13"/>
        </w:rPr>
        <w:t xml:space="preserve"> </w:t>
      </w:r>
      <w:r>
        <w:t>will</w:t>
      </w:r>
      <w:r>
        <w:rPr>
          <w:spacing w:val="-13"/>
        </w:rPr>
        <w:t xml:space="preserve"> </w:t>
      </w:r>
      <w:r>
        <w:t>affect</w:t>
      </w:r>
      <w:r>
        <w:rPr>
          <w:spacing w:val="-13"/>
        </w:rPr>
        <w:t xml:space="preserve"> </w:t>
      </w:r>
      <w:r>
        <w:t>the totals entered on line 26.</w:t>
      </w:r>
    </w:p>
    <w:p w14:paraId="6E2412E2" w14:textId="77777777" w:rsidR="00400542" w:rsidRPr="00BF61FE" w:rsidRDefault="00400542" w:rsidP="00BF61FE">
      <w:pPr>
        <w:pStyle w:val="Heading3"/>
      </w:pPr>
      <w:r w:rsidRPr="00BF61FE">
        <w:lastRenderedPageBreak/>
        <w:t>Line 27. Total Expense/ Deduction Items</w:t>
      </w:r>
    </w:p>
    <w:p w14:paraId="77F49DFF" w14:textId="18A31F9C" w:rsidR="00400542" w:rsidRDefault="00400542" w:rsidP="00BF61FE">
      <w:pPr>
        <w:pStyle w:val="Body"/>
      </w:pPr>
      <w:r>
        <w:t>Report on Part II, line 27, columns (a) through</w:t>
      </w:r>
      <w:r>
        <w:rPr>
          <w:spacing w:val="-14"/>
        </w:rPr>
        <w:t xml:space="preserve"> </w:t>
      </w:r>
      <w:r>
        <w:t>(d),</w:t>
      </w:r>
      <w:r>
        <w:rPr>
          <w:spacing w:val="-13"/>
        </w:rPr>
        <w:t xml:space="preserve"> </w:t>
      </w:r>
      <w:r>
        <w:t>as</w:t>
      </w:r>
      <w:r>
        <w:rPr>
          <w:spacing w:val="-13"/>
        </w:rPr>
        <w:t xml:space="preserve"> </w:t>
      </w:r>
      <w:r>
        <w:t>applicable,</w:t>
      </w:r>
      <w:r>
        <w:rPr>
          <w:spacing w:val="-13"/>
        </w:rPr>
        <w:t xml:space="preserve"> </w:t>
      </w:r>
      <w:r>
        <w:t>the</w:t>
      </w:r>
      <w:r>
        <w:rPr>
          <w:spacing w:val="-13"/>
        </w:rPr>
        <w:t xml:space="preserve"> </w:t>
      </w:r>
      <w:r>
        <w:t>negative of the amounts reported on Part III,</w:t>
      </w:r>
      <w:r w:rsidR="00BF61FE">
        <w:t xml:space="preserve"> </w:t>
      </w:r>
      <w:r>
        <w:t>line 39, columns (a) through (d), as applicable. Report positive amounts as negative and negative amounts as positive.</w:t>
      </w:r>
      <w:r>
        <w:rPr>
          <w:spacing w:val="-4"/>
        </w:rPr>
        <w:t xml:space="preserve"> </w:t>
      </w:r>
      <w:r>
        <w:t>For</w:t>
      </w:r>
      <w:r>
        <w:rPr>
          <w:spacing w:val="-4"/>
        </w:rPr>
        <w:t xml:space="preserve"> </w:t>
      </w:r>
      <w:r>
        <w:t>example,</w:t>
      </w:r>
      <w:r>
        <w:rPr>
          <w:spacing w:val="-4"/>
        </w:rPr>
        <w:t xml:space="preserve"> </w:t>
      </w:r>
      <w:r>
        <w:t>if</w:t>
      </w:r>
      <w:r>
        <w:rPr>
          <w:spacing w:val="-4"/>
        </w:rPr>
        <w:t xml:space="preserve"> </w:t>
      </w:r>
      <w:r>
        <w:t>Part</w:t>
      </w:r>
      <w:r>
        <w:rPr>
          <w:spacing w:val="-4"/>
        </w:rPr>
        <w:t xml:space="preserve"> </w:t>
      </w:r>
      <w:r>
        <w:t>III,</w:t>
      </w:r>
      <w:r>
        <w:rPr>
          <w:spacing w:val="-4"/>
        </w:rPr>
        <w:t xml:space="preserve"> </w:t>
      </w:r>
      <w:r>
        <w:t>line</w:t>
      </w:r>
      <w:r>
        <w:rPr>
          <w:spacing w:val="-4"/>
        </w:rPr>
        <w:t xml:space="preserve"> </w:t>
      </w:r>
      <w:r>
        <w:t>39, column (a), reflects an amount of $1 million, then report on Part II, line 27, column</w:t>
      </w:r>
      <w:r>
        <w:rPr>
          <w:spacing w:val="-8"/>
        </w:rPr>
        <w:t xml:space="preserve"> </w:t>
      </w:r>
      <w:r>
        <w:t>(a),</w:t>
      </w:r>
      <w:r>
        <w:rPr>
          <w:spacing w:val="-8"/>
        </w:rPr>
        <w:t xml:space="preserve"> </w:t>
      </w:r>
      <w:r>
        <w:t>($1</w:t>
      </w:r>
      <w:r>
        <w:rPr>
          <w:spacing w:val="-8"/>
        </w:rPr>
        <w:t xml:space="preserve"> </w:t>
      </w:r>
      <w:r>
        <w:t>million).</w:t>
      </w:r>
      <w:r>
        <w:rPr>
          <w:spacing w:val="-8"/>
        </w:rPr>
        <w:t xml:space="preserve"> </w:t>
      </w:r>
      <w:r>
        <w:t>Similarly,</w:t>
      </w:r>
      <w:r>
        <w:rPr>
          <w:spacing w:val="-8"/>
        </w:rPr>
        <w:t xml:space="preserve"> </w:t>
      </w:r>
      <w:r>
        <w:t>if</w:t>
      </w:r>
      <w:r>
        <w:rPr>
          <w:spacing w:val="-8"/>
        </w:rPr>
        <w:t xml:space="preserve"> </w:t>
      </w:r>
      <w:r>
        <w:t>Part III, line 39, column (b), reflects an amount</w:t>
      </w:r>
      <w:r>
        <w:rPr>
          <w:spacing w:val="-14"/>
        </w:rPr>
        <w:t xml:space="preserve"> </w:t>
      </w:r>
      <w:r>
        <w:t>of</w:t>
      </w:r>
      <w:r>
        <w:rPr>
          <w:spacing w:val="-13"/>
        </w:rPr>
        <w:t xml:space="preserve"> </w:t>
      </w:r>
      <w:r>
        <w:t>($50,000),</w:t>
      </w:r>
      <w:r>
        <w:rPr>
          <w:spacing w:val="-13"/>
        </w:rPr>
        <w:t xml:space="preserve"> </w:t>
      </w:r>
      <w:r>
        <w:t>then</w:t>
      </w:r>
      <w:r>
        <w:rPr>
          <w:spacing w:val="-13"/>
        </w:rPr>
        <w:t xml:space="preserve"> </w:t>
      </w:r>
      <w:r>
        <w:t>report</w:t>
      </w:r>
      <w:r>
        <w:rPr>
          <w:spacing w:val="-13"/>
        </w:rPr>
        <w:t xml:space="preserve"> </w:t>
      </w:r>
      <w:r>
        <w:t>on</w:t>
      </w:r>
      <w:r>
        <w:rPr>
          <w:spacing w:val="-14"/>
        </w:rPr>
        <w:t xml:space="preserve"> </w:t>
      </w:r>
      <w:r>
        <w:t>Part II, line 27, column (b), $50,000.</w:t>
      </w:r>
    </w:p>
    <w:p w14:paraId="7E5E34E5" w14:textId="77777777" w:rsidR="00400542" w:rsidRPr="00BF61FE" w:rsidRDefault="00400542" w:rsidP="00BF61FE">
      <w:pPr>
        <w:pStyle w:val="Heading3"/>
      </w:pPr>
      <w:r w:rsidRPr="00BF61FE">
        <w:t xml:space="preserve">Line 28. Other Items </w:t>
      </w:r>
      <w:proofErr w:type="gramStart"/>
      <w:r w:rsidRPr="00BF61FE">
        <w:t>With</w:t>
      </w:r>
      <w:proofErr w:type="gramEnd"/>
      <w:r w:rsidRPr="00BF61FE">
        <w:t xml:space="preserve"> No Differences</w:t>
      </w:r>
    </w:p>
    <w:p w14:paraId="7F203FBB" w14:textId="77777777" w:rsidR="00400542" w:rsidRDefault="00400542" w:rsidP="00BF61FE">
      <w:pPr>
        <w:pStyle w:val="Body"/>
      </w:pPr>
      <w:r>
        <w:t>If there is no difference between the financial accounting amount and the taxable amount of an entire item of income, gain, loss, expense, or deduction</w:t>
      </w:r>
      <w:r>
        <w:rPr>
          <w:spacing w:val="-7"/>
        </w:rPr>
        <w:t xml:space="preserve"> </w:t>
      </w:r>
      <w:r>
        <w:t>and</w:t>
      </w:r>
      <w:r>
        <w:rPr>
          <w:spacing w:val="-7"/>
        </w:rPr>
        <w:t xml:space="preserve"> </w:t>
      </w:r>
      <w:r>
        <w:t>the</w:t>
      </w:r>
      <w:r>
        <w:rPr>
          <w:spacing w:val="-7"/>
        </w:rPr>
        <w:t xml:space="preserve"> </w:t>
      </w:r>
      <w:r>
        <w:t>item</w:t>
      </w:r>
      <w:r>
        <w:rPr>
          <w:spacing w:val="-7"/>
        </w:rPr>
        <w:t xml:space="preserve"> </w:t>
      </w:r>
      <w:r>
        <w:t>is</w:t>
      </w:r>
      <w:r>
        <w:rPr>
          <w:spacing w:val="-7"/>
        </w:rPr>
        <w:t xml:space="preserve"> </w:t>
      </w:r>
      <w:r>
        <w:t>not</w:t>
      </w:r>
      <w:r>
        <w:rPr>
          <w:spacing w:val="-7"/>
        </w:rPr>
        <w:t xml:space="preserve"> </w:t>
      </w:r>
      <w:r>
        <w:t>described or</w:t>
      </w:r>
      <w:r>
        <w:rPr>
          <w:spacing w:val="-12"/>
        </w:rPr>
        <w:t xml:space="preserve"> </w:t>
      </w:r>
      <w:r>
        <w:t>included</w:t>
      </w:r>
      <w:r>
        <w:rPr>
          <w:spacing w:val="-12"/>
        </w:rPr>
        <w:t xml:space="preserve"> </w:t>
      </w:r>
      <w:r>
        <w:t>in</w:t>
      </w:r>
      <w:r>
        <w:rPr>
          <w:spacing w:val="-12"/>
        </w:rPr>
        <w:t xml:space="preserve"> </w:t>
      </w:r>
      <w:r>
        <w:t>Part</w:t>
      </w:r>
      <w:r>
        <w:rPr>
          <w:spacing w:val="-12"/>
        </w:rPr>
        <w:t xml:space="preserve"> </w:t>
      </w:r>
      <w:r>
        <w:t>II,</w:t>
      </w:r>
      <w:r>
        <w:rPr>
          <w:spacing w:val="-12"/>
        </w:rPr>
        <w:t xml:space="preserve"> </w:t>
      </w:r>
      <w:r>
        <w:t>lines</w:t>
      </w:r>
      <w:r>
        <w:rPr>
          <w:spacing w:val="-12"/>
        </w:rPr>
        <w:t xml:space="preserve"> </w:t>
      </w:r>
      <w:r>
        <w:t>1</w:t>
      </w:r>
      <w:r>
        <w:rPr>
          <w:spacing w:val="-12"/>
        </w:rPr>
        <w:t xml:space="preserve"> </w:t>
      </w:r>
      <w:r>
        <w:t>through</w:t>
      </w:r>
      <w:r>
        <w:rPr>
          <w:spacing w:val="-12"/>
        </w:rPr>
        <w:t xml:space="preserve"> </w:t>
      </w:r>
      <w:r>
        <w:t>25, or</w:t>
      </w:r>
      <w:r>
        <w:rPr>
          <w:spacing w:val="-7"/>
        </w:rPr>
        <w:t xml:space="preserve"> </w:t>
      </w:r>
      <w:r>
        <w:t>Part</w:t>
      </w:r>
      <w:r>
        <w:rPr>
          <w:spacing w:val="-7"/>
        </w:rPr>
        <w:t xml:space="preserve"> </w:t>
      </w:r>
      <w:r>
        <w:lastRenderedPageBreak/>
        <w:t>III,</w:t>
      </w:r>
      <w:r>
        <w:rPr>
          <w:spacing w:val="-7"/>
        </w:rPr>
        <w:t xml:space="preserve"> </w:t>
      </w:r>
      <w:r>
        <w:t>lines</w:t>
      </w:r>
      <w:r>
        <w:rPr>
          <w:spacing w:val="-7"/>
        </w:rPr>
        <w:t xml:space="preserve"> </w:t>
      </w:r>
      <w:r>
        <w:t>1</w:t>
      </w:r>
      <w:r>
        <w:rPr>
          <w:spacing w:val="-7"/>
        </w:rPr>
        <w:t xml:space="preserve"> </w:t>
      </w:r>
      <w:r>
        <w:t>through</w:t>
      </w:r>
      <w:r>
        <w:rPr>
          <w:spacing w:val="-7"/>
        </w:rPr>
        <w:t xml:space="preserve"> </w:t>
      </w:r>
      <w:r>
        <w:t>38,</w:t>
      </w:r>
      <w:r>
        <w:rPr>
          <w:spacing w:val="-7"/>
        </w:rPr>
        <w:t xml:space="preserve"> </w:t>
      </w:r>
      <w:r>
        <w:t>report</w:t>
      </w:r>
      <w:r>
        <w:rPr>
          <w:spacing w:val="-7"/>
        </w:rPr>
        <w:t xml:space="preserve"> </w:t>
      </w:r>
      <w:r>
        <w:t>the entire</w:t>
      </w:r>
      <w:r>
        <w:rPr>
          <w:spacing w:val="-12"/>
        </w:rPr>
        <w:t xml:space="preserve"> </w:t>
      </w:r>
      <w:r>
        <w:t>amount</w:t>
      </w:r>
      <w:r>
        <w:rPr>
          <w:spacing w:val="-12"/>
        </w:rPr>
        <w:t xml:space="preserve"> </w:t>
      </w:r>
      <w:r>
        <w:t>of</w:t>
      </w:r>
      <w:r>
        <w:rPr>
          <w:spacing w:val="-12"/>
        </w:rPr>
        <w:t xml:space="preserve"> </w:t>
      </w:r>
      <w:r>
        <w:t>the</w:t>
      </w:r>
      <w:r>
        <w:rPr>
          <w:spacing w:val="-12"/>
        </w:rPr>
        <w:t xml:space="preserve"> </w:t>
      </w:r>
      <w:r>
        <w:t>item</w:t>
      </w:r>
      <w:r>
        <w:rPr>
          <w:spacing w:val="-12"/>
        </w:rPr>
        <w:t xml:space="preserve"> </w:t>
      </w:r>
      <w:r>
        <w:t>in</w:t>
      </w:r>
      <w:r>
        <w:rPr>
          <w:spacing w:val="-12"/>
        </w:rPr>
        <w:t xml:space="preserve"> </w:t>
      </w:r>
      <w:r>
        <w:t>columns</w:t>
      </w:r>
      <w:r>
        <w:rPr>
          <w:spacing w:val="-12"/>
        </w:rPr>
        <w:t xml:space="preserve"> </w:t>
      </w:r>
      <w:r>
        <w:t>(a) and</w:t>
      </w:r>
      <w:r>
        <w:rPr>
          <w:spacing w:val="-5"/>
        </w:rPr>
        <w:t xml:space="preserve"> </w:t>
      </w:r>
      <w:r>
        <w:t>(d)</w:t>
      </w:r>
      <w:r>
        <w:rPr>
          <w:spacing w:val="-5"/>
        </w:rPr>
        <w:t xml:space="preserve"> </w:t>
      </w:r>
      <w:r>
        <w:t>of</w:t>
      </w:r>
      <w:r>
        <w:rPr>
          <w:spacing w:val="-5"/>
        </w:rPr>
        <w:t xml:space="preserve"> </w:t>
      </w:r>
      <w:r>
        <w:t>line</w:t>
      </w:r>
      <w:r>
        <w:rPr>
          <w:spacing w:val="-5"/>
        </w:rPr>
        <w:t xml:space="preserve"> </w:t>
      </w:r>
      <w:r>
        <w:t>28.</w:t>
      </w:r>
      <w:r>
        <w:rPr>
          <w:spacing w:val="-5"/>
        </w:rPr>
        <w:t xml:space="preserve"> </w:t>
      </w:r>
      <w:r>
        <w:t>If</w:t>
      </w:r>
      <w:r>
        <w:rPr>
          <w:spacing w:val="-5"/>
        </w:rPr>
        <w:t xml:space="preserve"> </w:t>
      </w:r>
      <w:r>
        <w:t>a</w:t>
      </w:r>
      <w:r>
        <w:rPr>
          <w:spacing w:val="-5"/>
        </w:rPr>
        <w:t xml:space="preserve"> </w:t>
      </w:r>
      <w:r>
        <w:t>portion</w:t>
      </w:r>
      <w:r>
        <w:rPr>
          <w:spacing w:val="-5"/>
        </w:rPr>
        <w:t xml:space="preserve"> </w:t>
      </w:r>
      <w:r>
        <w:t>of</w:t>
      </w:r>
      <w:r>
        <w:rPr>
          <w:spacing w:val="-5"/>
        </w:rPr>
        <w:t xml:space="preserve"> </w:t>
      </w:r>
      <w:r>
        <w:t>an</w:t>
      </w:r>
      <w:r>
        <w:rPr>
          <w:spacing w:val="-5"/>
        </w:rPr>
        <w:t xml:space="preserve"> </w:t>
      </w:r>
      <w:r>
        <w:t>item of income, loss, expense, or deduction has a difference and a portion of the item</w:t>
      </w:r>
      <w:r>
        <w:rPr>
          <w:spacing w:val="-3"/>
        </w:rPr>
        <w:t xml:space="preserve"> </w:t>
      </w:r>
      <w:r>
        <w:t>does</w:t>
      </w:r>
      <w:r>
        <w:rPr>
          <w:spacing w:val="-3"/>
        </w:rPr>
        <w:t xml:space="preserve"> </w:t>
      </w:r>
      <w:r>
        <w:t>not</w:t>
      </w:r>
      <w:r>
        <w:rPr>
          <w:spacing w:val="-3"/>
        </w:rPr>
        <w:t xml:space="preserve"> </w:t>
      </w:r>
      <w:r>
        <w:t>have</w:t>
      </w:r>
      <w:r>
        <w:rPr>
          <w:spacing w:val="-3"/>
        </w:rPr>
        <w:t xml:space="preserve"> </w:t>
      </w:r>
      <w:r>
        <w:t>a</w:t>
      </w:r>
      <w:r>
        <w:rPr>
          <w:spacing w:val="-3"/>
        </w:rPr>
        <w:t xml:space="preserve"> </w:t>
      </w:r>
      <w:r>
        <w:t>difference,</w:t>
      </w:r>
      <w:r>
        <w:rPr>
          <w:spacing w:val="-3"/>
        </w:rPr>
        <w:t xml:space="preserve"> </w:t>
      </w:r>
      <w:r>
        <w:t>do</w:t>
      </w:r>
      <w:r>
        <w:rPr>
          <w:spacing w:val="-3"/>
        </w:rPr>
        <w:t xml:space="preserve"> </w:t>
      </w:r>
      <w:r>
        <w:t>not report</w:t>
      </w:r>
      <w:r>
        <w:rPr>
          <w:spacing w:val="-12"/>
        </w:rPr>
        <w:t xml:space="preserve"> </w:t>
      </w:r>
      <w:r>
        <w:t>any</w:t>
      </w:r>
      <w:r>
        <w:rPr>
          <w:spacing w:val="-12"/>
        </w:rPr>
        <w:t xml:space="preserve"> </w:t>
      </w:r>
      <w:r>
        <w:t>portion</w:t>
      </w:r>
      <w:r>
        <w:rPr>
          <w:spacing w:val="-12"/>
        </w:rPr>
        <w:t xml:space="preserve"> </w:t>
      </w:r>
      <w:r>
        <w:t>of</w:t>
      </w:r>
      <w:r>
        <w:rPr>
          <w:spacing w:val="-12"/>
        </w:rPr>
        <w:t xml:space="preserve"> </w:t>
      </w:r>
      <w:r>
        <w:t>the</w:t>
      </w:r>
      <w:r>
        <w:rPr>
          <w:spacing w:val="-12"/>
        </w:rPr>
        <w:t xml:space="preserve"> </w:t>
      </w:r>
      <w:r>
        <w:t>item</w:t>
      </w:r>
      <w:r>
        <w:rPr>
          <w:spacing w:val="-12"/>
        </w:rPr>
        <w:t xml:space="preserve"> </w:t>
      </w:r>
      <w:r>
        <w:t>on</w:t>
      </w:r>
      <w:r>
        <w:rPr>
          <w:spacing w:val="-12"/>
        </w:rPr>
        <w:t xml:space="preserve"> </w:t>
      </w:r>
      <w:r>
        <w:t>line</w:t>
      </w:r>
      <w:r>
        <w:rPr>
          <w:spacing w:val="-12"/>
        </w:rPr>
        <w:t xml:space="preserve"> </w:t>
      </w:r>
      <w:r>
        <w:t>28. Instead,</w:t>
      </w:r>
      <w:r>
        <w:rPr>
          <w:spacing w:val="-3"/>
        </w:rPr>
        <w:t xml:space="preserve"> </w:t>
      </w:r>
      <w:r>
        <w:t>report</w:t>
      </w:r>
      <w:r>
        <w:rPr>
          <w:spacing w:val="-3"/>
        </w:rPr>
        <w:t xml:space="preserve"> </w:t>
      </w:r>
      <w:r>
        <w:t>the</w:t>
      </w:r>
      <w:r>
        <w:rPr>
          <w:spacing w:val="-4"/>
        </w:rPr>
        <w:t xml:space="preserve"> </w:t>
      </w:r>
      <w:r>
        <w:t>entire</w:t>
      </w:r>
      <w:r>
        <w:rPr>
          <w:spacing w:val="-3"/>
        </w:rPr>
        <w:t xml:space="preserve"> </w:t>
      </w:r>
      <w:r>
        <w:t>amount</w:t>
      </w:r>
      <w:r>
        <w:rPr>
          <w:spacing w:val="-3"/>
        </w:rPr>
        <w:t xml:space="preserve"> </w:t>
      </w:r>
      <w:r>
        <w:t>of</w:t>
      </w:r>
      <w:r>
        <w:rPr>
          <w:spacing w:val="-4"/>
        </w:rPr>
        <w:t xml:space="preserve"> </w:t>
      </w:r>
      <w:r>
        <w:t>the item (that is, both the portion with a difference and the portion without a difference)</w:t>
      </w:r>
      <w:r>
        <w:rPr>
          <w:spacing w:val="-14"/>
        </w:rPr>
        <w:t xml:space="preserve"> </w:t>
      </w:r>
      <w:r>
        <w:t>on</w:t>
      </w:r>
      <w:r>
        <w:rPr>
          <w:spacing w:val="-13"/>
        </w:rPr>
        <w:t xml:space="preserve"> </w:t>
      </w:r>
      <w:r>
        <w:t>the</w:t>
      </w:r>
      <w:r>
        <w:rPr>
          <w:spacing w:val="-13"/>
        </w:rPr>
        <w:t xml:space="preserve"> </w:t>
      </w:r>
      <w:r>
        <w:t>applicable</w:t>
      </w:r>
      <w:r>
        <w:rPr>
          <w:spacing w:val="-13"/>
        </w:rPr>
        <w:t xml:space="preserve"> </w:t>
      </w:r>
      <w:r>
        <w:t>line</w:t>
      </w:r>
      <w:r>
        <w:rPr>
          <w:spacing w:val="-13"/>
        </w:rPr>
        <w:t xml:space="preserve"> </w:t>
      </w:r>
      <w:r>
        <w:t>of</w:t>
      </w:r>
      <w:r>
        <w:rPr>
          <w:spacing w:val="-14"/>
        </w:rPr>
        <w:t xml:space="preserve"> </w:t>
      </w:r>
      <w:r>
        <w:t xml:space="preserve">Part II, lines 1 through 25, or Part III, lines 1 through 38. See </w:t>
      </w:r>
      <w:r>
        <w:rPr>
          <w:i/>
        </w:rPr>
        <w:t>Example 11</w:t>
      </w:r>
      <w:r>
        <w:t>, earlier.</w:t>
      </w:r>
    </w:p>
    <w:p w14:paraId="2EDCFF08" w14:textId="77777777" w:rsidR="00400542" w:rsidRPr="00BF61FE" w:rsidRDefault="00400542" w:rsidP="00BF61FE">
      <w:pPr>
        <w:pStyle w:val="Heading3"/>
      </w:pPr>
      <w:bookmarkStart w:id="30" w:name="Line_29a._1120_Subgroup_Reconciliation_T"/>
      <w:bookmarkStart w:id="31" w:name="_bookmark63"/>
      <w:bookmarkEnd w:id="30"/>
      <w:bookmarkEnd w:id="31"/>
      <w:r w:rsidRPr="00BF61FE">
        <w:t>Line 29a. 1120 Subgroup Reconciliation Totals</w:t>
      </w:r>
    </w:p>
    <w:p w14:paraId="3A825C2C" w14:textId="41A46B4F" w:rsidR="00400542" w:rsidRDefault="00400542" w:rsidP="00A011CC">
      <w:pPr>
        <w:pStyle w:val="Body"/>
      </w:pPr>
      <w:r>
        <w:t>For filers other than a mixed group, combine</w:t>
      </w:r>
      <w:r>
        <w:rPr>
          <w:spacing w:val="-13"/>
        </w:rPr>
        <w:t xml:space="preserve"> </w:t>
      </w:r>
      <w:r>
        <w:t>lines</w:t>
      </w:r>
      <w:r>
        <w:rPr>
          <w:spacing w:val="-13"/>
        </w:rPr>
        <w:t xml:space="preserve"> </w:t>
      </w:r>
      <w:r>
        <w:t>26</w:t>
      </w:r>
      <w:r>
        <w:rPr>
          <w:spacing w:val="-13"/>
        </w:rPr>
        <w:t xml:space="preserve"> </w:t>
      </w:r>
      <w:r>
        <w:t>through</w:t>
      </w:r>
      <w:r>
        <w:rPr>
          <w:spacing w:val="-13"/>
        </w:rPr>
        <w:t xml:space="preserve"> </w:t>
      </w:r>
      <w:r>
        <w:t>28</w:t>
      </w:r>
      <w:r>
        <w:rPr>
          <w:spacing w:val="-13"/>
        </w:rPr>
        <w:t xml:space="preserve"> </w:t>
      </w:r>
      <w:r>
        <w:t>and</w:t>
      </w:r>
      <w:r>
        <w:rPr>
          <w:spacing w:val="-13"/>
        </w:rPr>
        <w:t xml:space="preserve"> </w:t>
      </w:r>
      <w:r>
        <w:t>skip lines 29b and 29c. On the</w:t>
      </w:r>
      <w:r w:rsidR="00A011CC">
        <w:t xml:space="preserve"> </w:t>
      </w:r>
      <w:r>
        <w:t>sub-consolidated Schedule M-3 for a mixed</w:t>
      </w:r>
      <w:r>
        <w:rPr>
          <w:spacing w:val="-14"/>
        </w:rPr>
        <w:t xml:space="preserve"> </w:t>
      </w:r>
      <w:r>
        <w:t>group,</w:t>
      </w:r>
      <w:r>
        <w:rPr>
          <w:spacing w:val="-13"/>
        </w:rPr>
        <w:t xml:space="preserve"> </w:t>
      </w:r>
      <w:r>
        <w:t>combine</w:t>
      </w:r>
      <w:r>
        <w:rPr>
          <w:spacing w:val="-13"/>
        </w:rPr>
        <w:t xml:space="preserve"> </w:t>
      </w:r>
      <w:r>
        <w:t>lines</w:t>
      </w:r>
      <w:r>
        <w:rPr>
          <w:spacing w:val="-13"/>
        </w:rPr>
        <w:t xml:space="preserve"> </w:t>
      </w:r>
      <w:r>
        <w:t>26</w:t>
      </w:r>
      <w:r>
        <w:rPr>
          <w:spacing w:val="-13"/>
        </w:rPr>
        <w:t xml:space="preserve"> </w:t>
      </w:r>
      <w:r>
        <w:t>through 28</w:t>
      </w:r>
      <w:r>
        <w:rPr>
          <w:spacing w:val="-3"/>
        </w:rPr>
        <w:t xml:space="preserve"> </w:t>
      </w:r>
      <w:r>
        <w:t>and</w:t>
      </w:r>
      <w:r>
        <w:rPr>
          <w:spacing w:val="-3"/>
        </w:rPr>
        <w:t xml:space="preserve"> </w:t>
      </w:r>
      <w:r>
        <w:t>skip</w:t>
      </w:r>
      <w:r>
        <w:rPr>
          <w:spacing w:val="-3"/>
        </w:rPr>
        <w:t xml:space="preserve"> </w:t>
      </w:r>
      <w:r>
        <w:t>lines</w:t>
      </w:r>
      <w:r>
        <w:rPr>
          <w:spacing w:val="-3"/>
        </w:rPr>
        <w:t xml:space="preserve"> </w:t>
      </w:r>
      <w:r>
        <w:t>29b</w:t>
      </w:r>
      <w:r>
        <w:rPr>
          <w:spacing w:val="-3"/>
        </w:rPr>
        <w:t xml:space="preserve"> </w:t>
      </w:r>
      <w:r>
        <w:t>and</w:t>
      </w:r>
      <w:r>
        <w:rPr>
          <w:spacing w:val="-3"/>
        </w:rPr>
        <w:t xml:space="preserve"> </w:t>
      </w:r>
      <w:r>
        <w:t>29c.</w:t>
      </w:r>
      <w:r>
        <w:rPr>
          <w:spacing w:val="-3"/>
        </w:rPr>
        <w:t xml:space="preserve"> </w:t>
      </w:r>
      <w:r>
        <w:t>For</w:t>
      </w:r>
      <w:r>
        <w:rPr>
          <w:spacing w:val="-3"/>
        </w:rPr>
        <w:t xml:space="preserve"> </w:t>
      </w:r>
      <w:r>
        <w:t>the consolidated</w:t>
      </w:r>
      <w:r>
        <w:rPr>
          <w:spacing w:val="-4"/>
        </w:rPr>
        <w:t xml:space="preserve"> </w:t>
      </w:r>
      <w:r>
        <w:t>Schedule</w:t>
      </w:r>
      <w:r>
        <w:rPr>
          <w:spacing w:val="-4"/>
        </w:rPr>
        <w:t xml:space="preserve"> </w:t>
      </w:r>
      <w:r>
        <w:t>M-3</w:t>
      </w:r>
      <w:r>
        <w:rPr>
          <w:spacing w:val="-4"/>
        </w:rPr>
        <w:t xml:space="preserve"> </w:t>
      </w:r>
      <w:r>
        <w:t>of</w:t>
      </w:r>
      <w:r>
        <w:rPr>
          <w:spacing w:val="-4"/>
        </w:rPr>
        <w:t xml:space="preserve"> </w:t>
      </w:r>
      <w:r>
        <w:t>a</w:t>
      </w:r>
      <w:r>
        <w:rPr>
          <w:spacing w:val="-4"/>
        </w:rPr>
        <w:t xml:space="preserve"> </w:t>
      </w:r>
      <w:r>
        <w:t>mixed group,</w:t>
      </w:r>
      <w:r>
        <w:rPr>
          <w:spacing w:val="-14"/>
        </w:rPr>
        <w:t xml:space="preserve"> </w:t>
      </w:r>
      <w:r>
        <w:t>complete</w:t>
      </w:r>
      <w:r>
        <w:rPr>
          <w:spacing w:val="-13"/>
        </w:rPr>
        <w:t xml:space="preserve"> </w:t>
      </w:r>
      <w:r>
        <w:t>only</w:t>
      </w:r>
      <w:r>
        <w:rPr>
          <w:spacing w:val="-13"/>
        </w:rPr>
        <w:t xml:space="preserve"> </w:t>
      </w:r>
      <w:r>
        <w:t>lines</w:t>
      </w:r>
      <w:r>
        <w:rPr>
          <w:spacing w:val="-13"/>
        </w:rPr>
        <w:t xml:space="preserve"> </w:t>
      </w:r>
      <w:r>
        <w:t>29a</w:t>
      </w:r>
      <w:r>
        <w:rPr>
          <w:spacing w:val="-13"/>
        </w:rPr>
        <w:t xml:space="preserve"> </w:t>
      </w:r>
      <w:r>
        <w:t>through 29c</w:t>
      </w:r>
      <w:r>
        <w:rPr>
          <w:spacing w:val="-1"/>
        </w:rPr>
        <w:t xml:space="preserve"> </w:t>
      </w:r>
      <w:r>
        <w:t>and</w:t>
      </w:r>
      <w:r>
        <w:rPr>
          <w:spacing w:val="-1"/>
        </w:rPr>
        <w:t xml:space="preserve"> </w:t>
      </w:r>
      <w:r>
        <w:t>line</w:t>
      </w:r>
      <w:r>
        <w:rPr>
          <w:spacing w:val="-1"/>
        </w:rPr>
        <w:t xml:space="preserve"> </w:t>
      </w:r>
      <w:r>
        <w:t>30</w:t>
      </w:r>
      <w:r>
        <w:rPr>
          <w:spacing w:val="-1"/>
        </w:rPr>
        <w:t xml:space="preserve"> </w:t>
      </w:r>
      <w:r>
        <w:t>of</w:t>
      </w:r>
      <w:r>
        <w:rPr>
          <w:spacing w:val="-1"/>
        </w:rPr>
        <w:t xml:space="preserve"> </w:t>
      </w:r>
      <w:r>
        <w:t>Part</w:t>
      </w:r>
      <w:r>
        <w:rPr>
          <w:spacing w:val="-1"/>
        </w:rPr>
        <w:t xml:space="preserve"> </w:t>
      </w:r>
      <w:r>
        <w:t>II.</w:t>
      </w:r>
      <w:r>
        <w:rPr>
          <w:spacing w:val="-1"/>
        </w:rPr>
        <w:t xml:space="preserve"> </w:t>
      </w:r>
      <w:r>
        <w:t>No</w:t>
      </w:r>
      <w:r>
        <w:rPr>
          <w:spacing w:val="-1"/>
        </w:rPr>
        <w:t xml:space="preserve"> </w:t>
      </w:r>
      <w:r>
        <w:t>Part</w:t>
      </w:r>
      <w:r>
        <w:rPr>
          <w:spacing w:val="-1"/>
        </w:rPr>
        <w:t xml:space="preserve"> </w:t>
      </w:r>
      <w:r>
        <w:t>III</w:t>
      </w:r>
      <w:r>
        <w:rPr>
          <w:spacing w:val="-1"/>
        </w:rPr>
        <w:t xml:space="preserve"> </w:t>
      </w:r>
      <w:r>
        <w:t xml:space="preserve">is required to be </w:t>
      </w:r>
      <w:r>
        <w:lastRenderedPageBreak/>
        <w:t>completed for the consolidated</w:t>
      </w:r>
      <w:r>
        <w:rPr>
          <w:spacing w:val="-4"/>
        </w:rPr>
        <w:t xml:space="preserve"> </w:t>
      </w:r>
      <w:r>
        <w:t>Schedule</w:t>
      </w:r>
      <w:r>
        <w:rPr>
          <w:spacing w:val="-4"/>
        </w:rPr>
        <w:t xml:space="preserve"> </w:t>
      </w:r>
      <w:r>
        <w:t>M-3</w:t>
      </w:r>
      <w:r>
        <w:rPr>
          <w:spacing w:val="-4"/>
        </w:rPr>
        <w:t xml:space="preserve"> </w:t>
      </w:r>
      <w:r>
        <w:t>of</w:t>
      </w:r>
      <w:r>
        <w:rPr>
          <w:spacing w:val="-4"/>
        </w:rPr>
        <w:t xml:space="preserve"> </w:t>
      </w:r>
      <w:r>
        <w:t>a</w:t>
      </w:r>
      <w:r>
        <w:rPr>
          <w:spacing w:val="-4"/>
        </w:rPr>
        <w:t xml:space="preserve"> </w:t>
      </w:r>
      <w:r>
        <w:t xml:space="preserve">mixed </w:t>
      </w:r>
      <w:r>
        <w:rPr>
          <w:spacing w:val="-2"/>
        </w:rPr>
        <w:t>group.</w:t>
      </w:r>
    </w:p>
    <w:p w14:paraId="3616C83F" w14:textId="77777777" w:rsidR="00400542" w:rsidRPr="00BF61FE" w:rsidRDefault="00400542" w:rsidP="00BF61FE">
      <w:pPr>
        <w:pStyle w:val="Heading3"/>
      </w:pPr>
      <w:bookmarkStart w:id="32" w:name="Line_29b._PC_Insurance_Subgroup_Reconcil"/>
      <w:bookmarkStart w:id="33" w:name="_bookmark64"/>
      <w:bookmarkStart w:id="34" w:name="_bookmark65"/>
      <w:bookmarkEnd w:id="32"/>
      <w:bookmarkEnd w:id="33"/>
      <w:bookmarkEnd w:id="34"/>
      <w:r w:rsidRPr="00BF61FE">
        <w:t xml:space="preserve">Line 29b. PC Insurance </w:t>
      </w:r>
      <w:bookmarkStart w:id="35" w:name="Line_9._Stock_Option_Expense"/>
      <w:bookmarkStart w:id="36" w:name="_bookmark66"/>
      <w:bookmarkEnd w:id="35"/>
      <w:bookmarkEnd w:id="36"/>
      <w:r w:rsidRPr="00BF61FE">
        <w:t>Subgroup Reconciliation Totals</w:t>
      </w:r>
    </w:p>
    <w:p w14:paraId="230CDE92" w14:textId="77777777" w:rsidR="00400542" w:rsidRDefault="00400542" w:rsidP="00A011CC">
      <w:pPr>
        <w:pStyle w:val="Body"/>
      </w:pPr>
      <w:r>
        <w:t>Line</w:t>
      </w:r>
      <w:r>
        <w:rPr>
          <w:spacing w:val="-12"/>
        </w:rPr>
        <w:t xml:space="preserve"> </w:t>
      </w:r>
      <w:r>
        <w:t>29b</w:t>
      </w:r>
      <w:r>
        <w:rPr>
          <w:spacing w:val="-12"/>
        </w:rPr>
        <w:t xml:space="preserve"> </w:t>
      </w:r>
      <w:r>
        <w:t>is</w:t>
      </w:r>
      <w:r>
        <w:rPr>
          <w:spacing w:val="-12"/>
        </w:rPr>
        <w:t xml:space="preserve"> </w:t>
      </w:r>
      <w:r>
        <w:t>only</w:t>
      </w:r>
      <w:r>
        <w:rPr>
          <w:spacing w:val="-12"/>
        </w:rPr>
        <w:t xml:space="preserve"> </w:t>
      </w:r>
      <w:r>
        <w:t>used</w:t>
      </w:r>
      <w:r>
        <w:rPr>
          <w:spacing w:val="-12"/>
        </w:rPr>
        <w:t xml:space="preserve"> </w:t>
      </w:r>
      <w:r>
        <w:t>by</w:t>
      </w:r>
      <w:r>
        <w:rPr>
          <w:spacing w:val="-12"/>
        </w:rPr>
        <w:t xml:space="preserve"> </w:t>
      </w:r>
      <w:r>
        <w:t>mixed</w:t>
      </w:r>
      <w:r>
        <w:rPr>
          <w:spacing w:val="-12"/>
        </w:rPr>
        <w:t xml:space="preserve"> </w:t>
      </w:r>
      <w:r>
        <w:t>groups. See Schedule M-3 Consolidation for Mixed Groups (1120/L/PC), earlier.</w:t>
      </w:r>
    </w:p>
    <w:p w14:paraId="3FC35E08" w14:textId="77777777" w:rsidR="00400542" w:rsidRPr="00BF61FE" w:rsidRDefault="00400542" w:rsidP="00BF61FE">
      <w:pPr>
        <w:pStyle w:val="Heading3"/>
      </w:pPr>
      <w:bookmarkStart w:id="37" w:name="Line_29c._Life_Insurance_Subgroup_Reconc"/>
      <w:bookmarkStart w:id="38" w:name="Line_7._Foreign_Withholding_Taxes"/>
      <w:bookmarkStart w:id="39" w:name="_bookmark67"/>
      <w:bookmarkStart w:id="40" w:name="_bookmark68"/>
      <w:bookmarkStart w:id="41" w:name="_bookmark69"/>
      <w:bookmarkEnd w:id="37"/>
      <w:bookmarkEnd w:id="38"/>
      <w:bookmarkEnd w:id="39"/>
      <w:bookmarkEnd w:id="40"/>
      <w:bookmarkEnd w:id="41"/>
      <w:r w:rsidRPr="00BF61FE">
        <w:t>Line 29c. Life Insurance Subgroup Reconciliation Totals</w:t>
      </w:r>
    </w:p>
    <w:p w14:paraId="44FB2E53" w14:textId="77777777" w:rsidR="00400542" w:rsidRDefault="00400542" w:rsidP="00A011CC">
      <w:pPr>
        <w:pStyle w:val="Body"/>
      </w:pPr>
      <w:r>
        <w:t>Line</w:t>
      </w:r>
      <w:r>
        <w:rPr>
          <w:spacing w:val="-12"/>
        </w:rPr>
        <w:t xml:space="preserve"> </w:t>
      </w:r>
      <w:r>
        <w:t>29c</w:t>
      </w:r>
      <w:r>
        <w:rPr>
          <w:spacing w:val="-12"/>
        </w:rPr>
        <w:t xml:space="preserve"> </w:t>
      </w:r>
      <w:r>
        <w:t>is</w:t>
      </w:r>
      <w:r>
        <w:rPr>
          <w:spacing w:val="-12"/>
        </w:rPr>
        <w:t xml:space="preserve"> </w:t>
      </w:r>
      <w:r>
        <w:t>only</w:t>
      </w:r>
      <w:r>
        <w:rPr>
          <w:spacing w:val="-12"/>
        </w:rPr>
        <w:t xml:space="preserve"> </w:t>
      </w:r>
      <w:r>
        <w:t>used</w:t>
      </w:r>
      <w:r>
        <w:rPr>
          <w:spacing w:val="-12"/>
        </w:rPr>
        <w:t xml:space="preserve"> </w:t>
      </w:r>
      <w:r>
        <w:t>by</w:t>
      </w:r>
      <w:r>
        <w:rPr>
          <w:spacing w:val="-12"/>
        </w:rPr>
        <w:t xml:space="preserve"> </w:t>
      </w:r>
      <w:r>
        <w:t>mixed</w:t>
      </w:r>
      <w:r>
        <w:rPr>
          <w:spacing w:val="-12"/>
        </w:rPr>
        <w:t xml:space="preserve"> </w:t>
      </w:r>
      <w:r>
        <w:t xml:space="preserve">groups. </w:t>
      </w:r>
      <w:bookmarkStart w:id="42" w:name="Line_10._Other_Equity-Based_Compensation"/>
      <w:bookmarkStart w:id="43" w:name="_bookmark70"/>
      <w:bookmarkEnd w:id="42"/>
      <w:bookmarkEnd w:id="43"/>
      <w:r>
        <w:t>See Schedule M-3 Consolidation for Mixed Groups (1120/L/PC), earlier.</w:t>
      </w:r>
    </w:p>
    <w:p w14:paraId="6197F88D" w14:textId="77777777" w:rsidR="00A011CC" w:rsidRPr="00A011CC" w:rsidRDefault="00400542" w:rsidP="00A011CC">
      <w:pPr>
        <w:pStyle w:val="Heading3"/>
      </w:pPr>
      <w:bookmarkStart w:id="44" w:name="Line_30._Reconciliation_Totals"/>
      <w:bookmarkStart w:id="45" w:name="_bookmark71"/>
      <w:bookmarkEnd w:id="44"/>
      <w:bookmarkEnd w:id="45"/>
      <w:r w:rsidRPr="00A011CC">
        <w:t>Line 30. Reconciliation Totals</w:t>
      </w:r>
    </w:p>
    <w:p w14:paraId="732D02B0" w14:textId="5BB59EBF" w:rsidR="00400542" w:rsidRDefault="00400542" w:rsidP="00A011CC">
      <w:pPr>
        <w:pStyle w:val="Body"/>
      </w:pPr>
      <w:r>
        <w:rPr>
          <w:rFonts w:ascii="Arial Black"/>
          <w:w w:val="85"/>
          <w:sz w:val="22"/>
        </w:rPr>
        <w:t xml:space="preserve"> </w:t>
      </w:r>
      <w:r>
        <w:t>Mixed groups, see Schedule M-3 Consolidation for Mixed Groups (1120/L/PC),</w:t>
      </w:r>
      <w:r>
        <w:rPr>
          <w:spacing w:val="-2"/>
        </w:rPr>
        <w:t xml:space="preserve"> </w:t>
      </w:r>
      <w:r>
        <w:t>earlier.</w:t>
      </w:r>
    </w:p>
    <w:p w14:paraId="20CD004B" w14:textId="08AA80BF" w:rsidR="00400542" w:rsidRDefault="00400542" w:rsidP="00400542">
      <w:pPr>
        <w:pStyle w:val="BodyText"/>
        <w:spacing w:before="6"/>
        <w:rPr>
          <w:sz w:val="17"/>
        </w:rPr>
      </w:pPr>
    </w:p>
    <w:p w14:paraId="7390F584" w14:textId="77777777" w:rsidR="00400542" w:rsidRPr="00A011CC" w:rsidRDefault="00400542" w:rsidP="00A011CC">
      <w:pPr>
        <w:pStyle w:val="Heading2"/>
      </w:pPr>
      <w:bookmarkStart w:id="46" w:name="Part_III._Reconciliation_of_Net_Income_("/>
      <w:bookmarkEnd w:id="46"/>
      <w:r w:rsidRPr="00A011CC">
        <w:lastRenderedPageBreak/>
        <w:t xml:space="preserve">Part III. Reconciliation of Net Income (Loss) per Income Statement of Includible Corporations </w:t>
      </w:r>
      <w:bookmarkStart w:id="47" w:name="Line_8._Interest_Expense"/>
      <w:bookmarkEnd w:id="47"/>
      <w:proofErr w:type="gramStart"/>
      <w:r w:rsidRPr="00A011CC">
        <w:t>With</w:t>
      </w:r>
      <w:proofErr w:type="gramEnd"/>
      <w:r w:rsidRPr="00A011CC">
        <w:t xml:space="preserve"> Taxable Income per </w:t>
      </w:r>
      <w:bookmarkStart w:id="48" w:name="_bookmark72"/>
      <w:bookmarkEnd w:id="48"/>
      <w:r w:rsidRPr="00A011CC">
        <w:t>Return—Expense/ Deduction Items</w:t>
      </w:r>
    </w:p>
    <w:p w14:paraId="5CFB9C47" w14:textId="5E7BA5D0" w:rsidR="00400542" w:rsidRDefault="00400542" w:rsidP="00A011CC">
      <w:pPr>
        <w:pStyle w:val="Body"/>
      </w:pPr>
      <w:r w:rsidRPr="00A011CC">
        <w:rPr>
          <w:b/>
          <w:bCs/>
        </w:rPr>
        <w:t>Note</w:t>
      </w:r>
      <w:r>
        <w:rPr>
          <w:rFonts w:ascii="Arial Black"/>
          <w:spacing w:val="-2"/>
        </w:rPr>
        <w:t>.</w:t>
      </w:r>
      <w:r>
        <w:rPr>
          <w:rFonts w:ascii="Arial Black"/>
          <w:spacing w:val="-3"/>
        </w:rPr>
        <w:t xml:space="preserve"> </w:t>
      </w:r>
      <w:r>
        <w:rPr>
          <w:spacing w:val="-2"/>
        </w:rPr>
        <w:t>Expense</w:t>
      </w:r>
      <w:r>
        <w:rPr>
          <w:spacing w:val="-11"/>
        </w:rPr>
        <w:t xml:space="preserve"> </w:t>
      </w:r>
      <w:r>
        <w:rPr>
          <w:spacing w:val="-2"/>
        </w:rPr>
        <w:t>amounts</w:t>
      </w:r>
      <w:r>
        <w:rPr>
          <w:spacing w:val="-11"/>
        </w:rPr>
        <w:t xml:space="preserve"> </w:t>
      </w:r>
      <w:r>
        <w:rPr>
          <w:spacing w:val="-2"/>
        </w:rPr>
        <w:t>that</w:t>
      </w:r>
      <w:r>
        <w:rPr>
          <w:spacing w:val="-11"/>
        </w:rPr>
        <w:t xml:space="preserve"> </w:t>
      </w:r>
      <w:r>
        <w:rPr>
          <w:spacing w:val="-2"/>
        </w:rPr>
        <w:t xml:space="preserve">reduce </w:t>
      </w:r>
      <w:r>
        <w:t>financial</w:t>
      </w:r>
      <w:r>
        <w:rPr>
          <w:spacing w:val="-7"/>
        </w:rPr>
        <w:t xml:space="preserve"> </w:t>
      </w:r>
      <w:r>
        <w:t>accounting</w:t>
      </w:r>
      <w:r>
        <w:rPr>
          <w:spacing w:val="-8"/>
        </w:rPr>
        <w:t xml:space="preserve"> </w:t>
      </w:r>
      <w:r>
        <w:t>income</w:t>
      </w:r>
      <w:r>
        <w:rPr>
          <w:spacing w:val="-7"/>
        </w:rPr>
        <w:t xml:space="preserve"> </w:t>
      </w:r>
      <w:r>
        <w:t>must</w:t>
      </w:r>
      <w:r>
        <w:rPr>
          <w:spacing w:val="-8"/>
        </w:rPr>
        <w:t xml:space="preserve"> </w:t>
      </w:r>
      <w:r>
        <w:t>be</w:t>
      </w:r>
      <w:r w:rsidR="00A011CC">
        <w:t xml:space="preserve"> </w:t>
      </w:r>
      <w:r>
        <w:t xml:space="preserve">reported </w:t>
      </w:r>
      <w:proofErr w:type="gramStart"/>
      <w:r>
        <w:t>on</w:t>
      </w:r>
      <w:proofErr w:type="gramEnd"/>
      <w:r>
        <w:t xml:space="preserve"> Part III, column (a), as positive amounts. Deduction amounts that reduce taxable income must be </w:t>
      </w:r>
      <w:bookmarkStart w:id="49" w:name="Line_11._Meals_and_Entertainment"/>
      <w:bookmarkStart w:id="50" w:name="_bookmark73"/>
      <w:bookmarkEnd w:id="49"/>
      <w:bookmarkEnd w:id="50"/>
      <w:r>
        <w:t xml:space="preserve">reported </w:t>
      </w:r>
      <w:proofErr w:type="gramStart"/>
      <w:r>
        <w:t>on</w:t>
      </w:r>
      <w:proofErr w:type="gramEnd"/>
      <w:r>
        <w:t xml:space="preserve"> Part III, column (d), as positive</w:t>
      </w:r>
      <w:r>
        <w:rPr>
          <w:spacing w:val="-3"/>
        </w:rPr>
        <w:t xml:space="preserve"> </w:t>
      </w:r>
      <w:r>
        <w:t>amounts.</w:t>
      </w:r>
      <w:r>
        <w:rPr>
          <w:spacing w:val="-3"/>
        </w:rPr>
        <w:t xml:space="preserve"> </w:t>
      </w:r>
      <w:r>
        <w:t>Amounts</w:t>
      </w:r>
      <w:r>
        <w:rPr>
          <w:spacing w:val="-3"/>
        </w:rPr>
        <w:t xml:space="preserve"> </w:t>
      </w:r>
      <w:r>
        <w:t>reported</w:t>
      </w:r>
      <w:r>
        <w:rPr>
          <w:spacing w:val="-3"/>
        </w:rPr>
        <w:t xml:space="preserve"> </w:t>
      </w:r>
      <w:r>
        <w:t>on Part II, line 27, must be the negative of the</w:t>
      </w:r>
      <w:r>
        <w:rPr>
          <w:spacing w:val="-14"/>
        </w:rPr>
        <w:t xml:space="preserve"> </w:t>
      </w:r>
      <w:r>
        <w:t>amounts</w:t>
      </w:r>
      <w:r>
        <w:rPr>
          <w:spacing w:val="-13"/>
        </w:rPr>
        <w:t xml:space="preserve"> </w:t>
      </w:r>
      <w:r>
        <w:t>reported</w:t>
      </w:r>
      <w:r>
        <w:rPr>
          <w:spacing w:val="-13"/>
        </w:rPr>
        <w:t xml:space="preserve"> </w:t>
      </w:r>
      <w:r>
        <w:t>on</w:t>
      </w:r>
      <w:r>
        <w:rPr>
          <w:spacing w:val="-13"/>
        </w:rPr>
        <w:t xml:space="preserve"> </w:t>
      </w:r>
      <w:r>
        <w:t>Part</w:t>
      </w:r>
      <w:r>
        <w:rPr>
          <w:spacing w:val="-13"/>
        </w:rPr>
        <w:t xml:space="preserve"> </w:t>
      </w:r>
      <w:r>
        <w:t>III,</w:t>
      </w:r>
      <w:r>
        <w:rPr>
          <w:spacing w:val="-14"/>
        </w:rPr>
        <w:t xml:space="preserve"> </w:t>
      </w:r>
      <w:r>
        <w:t>line</w:t>
      </w:r>
      <w:r>
        <w:rPr>
          <w:spacing w:val="-13"/>
        </w:rPr>
        <w:t xml:space="preserve"> </w:t>
      </w:r>
      <w:r>
        <w:t>39.</w:t>
      </w:r>
    </w:p>
    <w:p w14:paraId="3BA743EF" w14:textId="77777777" w:rsidR="00400542" w:rsidRPr="00A011CC" w:rsidRDefault="00400542" w:rsidP="00A011CC">
      <w:pPr>
        <w:pStyle w:val="Heading3"/>
      </w:pPr>
      <w:bookmarkStart w:id="51" w:name="Lines_1_Through_6._Income_Tax_Expense"/>
      <w:bookmarkEnd w:id="51"/>
      <w:r w:rsidRPr="00A011CC">
        <w:t>Lines 1 Through 6. Income Tax Expense</w:t>
      </w:r>
    </w:p>
    <w:p w14:paraId="1AE5F022" w14:textId="77777777" w:rsidR="00400542" w:rsidRDefault="00400542" w:rsidP="00A011CC">
      <w:pPr>
        <w:pStyle w:val="Body"/>
      </w:pPr>
      <w:r>
        <w:t>If the corporation does not distinguish between current and deferred income tax expense in its financial statements (or</w:t>
      </w:r>
      <w:r>
        <w:rPr>
          <w:spacing w:val="-12"/>
        </w:rPr>
        <w:t xml:space="preserve"> </w:t>
      </w:r>
      <w:r>
        <w:t>its</w:t>
      </w:r>
      <w:r>
        <w:rPr>
          <w:spacing w:val="-12"/>
        </w:rPr>
        <w:t xml:space="preserve"> </w:t>
      </w:r>
      <w:r>
        <w:t>books</w:t>
      </w:r>
      <w:r>
        <w:rPr>
          <w:spacing w:val="-12"/>
        </w:rPr>
        <w:t xml:space="preserve"> </w:t>
      </w:r>
      <w:r>
        <w:t>and</w:t>
      </w:r>
      <w:r>
        <w:rPr>
          <w:spacing w:val="-12"/>
        </w:rPr>
        <w:t xml:space="preserve"> </w:t>
      </w:r>
      <w:r>
        <w:t>records,</w:t>
      </w:r>
      <w:r>
        <w:rPr>
          <w:spacing w:val="-12"/>
        </w:rPr>
        <w:t xml:space="preserve"> </w:t>
      </w:r>
      <w:r>
        <w:t>if</w:t>
      </w:r>
      <w:r>
        <w:rPr>
          <w:spacing w:val="-12"/>
        </w:rPr>
        <w:t xml:space="preserve"> </w:t>
      </w:r>
      <w:r>
        <w:t xml:space="preserve">applicable), report </w:t>
      </w:r>
      <w:r>
        <w:lastRenderedPageBreak/>
        <w:t>income tax expense as current income tax expense using lines 1, 3, and 5, as applicable.</w:t>
      </w:r>
    </w:p>
    <w:p w14:paraId="0C024B24" w14:textId="35B78A71" w:rsidR="00400542" w:rsidRDefault="00400542" w:rsidP="00A011CC">
      <w:pPr>
        <w:pStyle w:val="Body"/>
      </w:pPr>
      <w:r>
        <w:t>A</w:t>
      </w:r>
      <w:r>
        <w:rPr>
          <w:spacing w:val="-14"/>
        </w:rPr>
        <w:t xml:space="preserve"> </w:t>
      </w:r>
      <w:r>
        <w:t>U.S.</w:t>
      </w:r>
      <w:r>
        <w:rPr>
          <w:spacing w:val="-13"/>
        </w:rPr>
        <w:t xml:space="preserve"> </w:t>
      </w:r>
      <w:r>
        <w:t>consolidated</w:t>
      </w:r>
      <w:r>
        <w:rPr>
          <w:spacing w:val="-13"/>
        </w:rPr>
        <w:t xml:space="preserve"> </w:t>
      </w:r>
      <w:r>
        <w:t>tax</w:t>
      </w:r>
      <w:r>
        <w:rPr>
          <w:spacing w:val="-13"/>
        </w:rPr>
        <w:t xml:space="preserve"> </w:t>
      </w:r>
      <w:r>
        <w:t>group</w:t>
      </w:r>
      <w:r>
        <w:rPr>
          <w:spacing w:val="-13"/>
        </w:rPr>
        <w:t xml:space="preserve"> </w:t>
      </w:r>
      <w:r>
        <w:t>must complete lines 1 through 6 in accordance with the allocation of tax expense among the members of the</w:t>
      </w:r>
      <w:r w:rsidR="00A011CC">
        <w:t xml:space="preserve"> </w:t>
      </w:r>
      <w:r>
        <w:t>U.S.</w:t>
      </w:r>
      <w:r>
        <w:rPr>
          <w:spacing w:val="-10"/>
        </w:rPr>
        <w:t xml:space="preserve"> </w:t>
      </w:r>
      <w:r>
        <w:t>consolidated</w:t>
      </w:r>
      <w:r>
        <w:rPr>
          <w:spacing w:val="-10"/>
        </w:rPr>
        <w:t xml:space="preserve"> </w:t>
      </w:r>
      <w:r>
        <w:t>tax</w:t>
      </w:r>
      <w:r>
        <w:rPr>
          <w:spacing w:val="-9"/>
        </w:rPr>
        <w:t xml:space="preserve"> </w:t>
      </w:r>
      <w:r>
        <w:t>group</w:t>
      </w:r>
      <w:r>
        <w:rPr>
          <w:spacing w:val="-10"/>
        </w:rPr>
        <w:t xml:space="preserve"> </w:t>
      </w:r>
      <w:r>
        <w:t>in</w:t>
      </w:r>
      <w:r>
        <w:rPr>
          <w:spacing w:val="-9"/>
        </w:rPr>
        <w:t xml:space="preserve"> </w:t>
      </w:r>
      <w:r>
        <w:rPr>
          <w:spacing w:val="-5"/>
        </w:rPr>
        <w:t>the</w:t>
      </w:r>
      <w:r w:rsidR="00A011CC">
        <w:rPr>
          <w:spacing w:val="-5"/>
        </w:rPr>
        <w:t xml:space="preserve"> </w:t>
      </w:r>
      <w:r>
        <w:t>financial statements (or its books and records,</w:t>
      </w:r>
      <w:r>
        <w:rPr>
          <w:spacing w:val="-9"/>
        </w:rPr>
        <w:t xml:space="preserve"> </w:t>
      </w:r>
      <w:r>
        <w:t>if</w:t>
      </w:r>
      <w:r>
        <w:rPr>
          <w:spacing w:val="-9"/>
        </w:rPr>
        <w:t xml:space="preserve"> </w:t>
      </w:r>
      <w:r>
        <w:t>applicable).</w:t>
      </w:r>
      <w:r>
        <w:rPr>
          <w:spacing w:val="-9"/>
        </w:rPr>
        <w:t xml:space="preserve"> </w:t>
      </w:r>
      <w:r>
        <w:t>If</w:t>
      </w:r>
      <w:r>
        <w:rPr>
          <w:spacing w:val="-9"/>
        </w:rPr>
        <w:t xml:space="preserve"> </w:t>
      </w:r>
      <w:r>
        <w:t>the</w:t>
      </w:r>
      <w:r>
        <w:rPr>
          <w:spacing w:val="-9"/>
        </w:rPr>
        <w:t xml:space="preserve"> </w:t>
      </w:r>
      <w:r>
        <w:t>current</w:t>
      </w:r>
      <w:r>
        <w:rPr>
          <w:spacing w:val="-9"/>
        </w:rPr>
        <w:t xml:space="preserve"> </w:t>
      </w:r>
      <w:r>
        <w:t>and deferred</w:t>
      </w:r>
      <w:r>
        <w:rPr>
          <w:spacing w:val="-14"/>
        </w:rPr>
        <w:t xml:space="preserve"> </w:t>
      </w:r>
      <w:r>
        <w:t>U.S.,</w:t>
      </w:r>
      <w:r>
        <w:rPr>
          <w:spacing w:val="-13"/>
        </w:rPr>
        <w:t xml:space="preserve"> </w:t>
      </w:r>
      <w:r>
        <w:t>state,</w:t>
      </w:r>
      <w:r>
        <w:rPr>
          <w:spacing w:val="-13"/>
        </w:rPr>
        <w:t xml:space="preserve"> </w:t>
      </w:r>
      <w:r>
        <w:t>and</w:t>
      </w:r>
      <w:r>
        <w:rPr>
          <w:spacing w:val="-13"/>
        </w:rPr>
        <w:t xml:space="preserve"> </w:t>
      </w:r>
      <w:r>
        <w:t>foreign</w:t>
      </w:r>
      <w:r>
        <w:rPr>
          <w:spacing w:val="-13"/>
        </w:rPr>
        <w:t xml:space="preserve"> </w:t>
      </w:r>
      <w:r>
        <w:t>income tax expense for the U.S. consolidated tax group (income tax expense) is allocated among the members of the</w:t>
      </w:r>
      <w:r w:rsidR="00A011CC">
        <w:t xml:space="preserve"> </w:t>
      </w:r>
      <w:r>
        <w:t>U.S. consolidated tax group in the group's financial statements (or its books and records, if applicable), then each member must report its allocated income tax expense on Part III, lines 1 through 6, of that member's separate Schedule M-3. However, if the income tax expense is not shared or allocated among members of the U.S. consolidated</w:t>
      </w:r>
      <w:r>
        <w:rPr>
          <w:spacing w:val="-13"/>
        </w:rPr>
        <w:t xml:space="preserve"> </w:t>
      </w:r>
      <w:r>
        <w:t>tax</w:t>
      </w:r>
      <w:r>
        <w:rPr>
          <w:spacing w:val="-13"/>
        </w:rPr>
        <w:t xml:space="preserve"> </w:t>
      </w:r>
      <w:r>
        <w:t>group</w:t>
      </w:r>
      <w:r>
        <w:rPr>
          <w:spacing w:val="-13"/>
        </w:rPr>
        <w:t xml:space="preserve"> </w:t>
      </w:r>
      <w:r>
        <w:t>but</w:t>
      </w:r>
      <w:r>
        <w:rPr>
          <w:spacing w:val="-13"/>
        </w:rPr>
        <w:t xml:space="preserve"> </w:t>
      </w:r>
      <w:r>
        <w:t>is</w:t>
      </w:r>
      <w:r>
        <w:rPr>
          <w:spacing w:val="-13"/>
        </w:rPr>
        <w:t xml:space="preserve"> </w:t>
      </w:r>
      <w:r>
        <w:t>retained</w:t>
      </w:r>
      <w:r>
        <w:rPr>
          <w:spacing w:val="-13"/>
        </w:rPr>
        <w:t xml:space="preserve"> </w:t>
      </w:r>
      <w:r>
        <w:t xml:space="preserve">in the parent corporation's financial statements (or books and records, if applicable), then </w:t>
      </w:r>
      <w:r>
        <w:lastRenderedPageBreak/>
        <w:t>amounts are reported only</w:t>
      </w:r>
      <w:r>
        <w:rPr>
          <w:spacing w:val="-4"/>
        </w:rPr>
        <w:t xml:space="preserve"> </w:t>
      </w:r>
      <w:r>
        <w:t>on</w:t>
      </w:r>
      <w:r>
        <w:rPr>
          <w:spacing w:val="-4"/>
        </w:rPr>
        <w:t xml:space="preserve"> </w:t>
      </w:r>
      <w:r>
        <w:t>Part</w:t>
      </w:r>
      <w:r>
        <w:rPr>
          <w:spacing w:val="-4"/>
        </w:rPr>
        <w:t xml:space="preserve"> </w:t>
      </w:r>
      <w:r>
        <w:t>III,</w:t>
      </w:r>
      <w:r>
        <w:rPr>
          <w:spacing w:val="-4"/>
        </w:rPr>
        <w:t xml:space="preserve"> </w:t>
      </w:r>
      <w:r>
        <w:t>lines</w:t>
      </w:r>
      <w:r>
        <w:rPr>
          <w:spacing w:val="-4"/>
        </w:rPr>
        <w:t xml:space="preserve"> </w:t>
      </w:r>
      <w:r>
        <w:t>1</w:t>
      </w:r>
      <w:r>
        <w:rPr>
          <w:spacing w:val="-4"/>
        </w:rPr>
        <w:t xml:space="preserve"> </w:t>
      </w:r>
      <w:r>
        <w:t>through</w:t>
      </w:r>
      <w:r>
        <w:rPr>
          <w:spacing w:val="-4"/>
        </w:rPr>
        <w:t xml:space="preserve"> </w:t>
      </w:r>
      <w:proofErr w:type="gramStart"/>
      <w:r>
        <w:t>6,</w:t>
      </w:r>
      <w:proofErr w:type="gramEnd"/>
      <w:r>
        <w:rPr>
          <w:spacing w:val="-4"/>
        </w:rPr>
        <w:t xml:space="preserve"> </w:t>
      </w:r>
      <w:r>
        <w:t>of</w:t>
      </w:r>
      <w:r>
        <w:rPr>
          <w:spacing w:val="-4"/>
        </w:rPr>
        <w:t xml:space="preserve"> </w:t>
      </w:r>
      <w:r>
        <w:t>the parent's separate Schedule M-3.</w:t>
      </w:r>
    </w:p>
    <w:p w14:paraId="4F094B91" w14:textId="77777777" w:rsidR="00400542" w:rsidRPr="00A011CC" w:rsidRDefault="00400542" w:rsidP="00A011CC">
      <w:pPr>
        <w:pStyle w:val="Heading3"/>
      </w:pPr>
      <w:r w:rsidRPr="00A011CC">
        <w:t>Line 7. Foreign Withholding Taxes</w:t>
      </w:r>
    </w:p>
    <w:p w14:paraId="76BDF2DB" w14:textId="05EA3047" w:rsidR="00400542" w:rsidRDefault="00400542" w:rsidP="00A011CC">
      <w:pPr>
        <w:pStyle w:val="Body"/>
      </w:pPr>
      <w:r>
        <w:t>Report</w:t>
      </w:r>
      <w:r>
        <w:rPr>
          <w:spacing w:val="-13"/>
        </w:rPr>
        <w:t xml:space="preserve"> </w:t>
      </w:r>
      <w:r>
        <w:t>on</w:t>
      </w:r>
      <w:r>
        <w:rPr>
          <w:spacing w:val="-13"/>
        </w:rPr>
        <w:t xml:space="preserve"> </w:t>
      </w:r>
      <w:r>
        <w:t>line</w:t>
      </w:r>
      <w:r>
        <w:rPr>
          <w:spacing w:val="-13"/>
        </w:rPr>
        <w:t xml:space="preserve"> </w:t>
      </w:r>
      <w:r>
        <w:t>7,</w:t>
      </w:r>
      <w:r>
        <w:rPr>
          <w:spacing w:val="-13"/>
        </w:rPr>
        <w:t xml:space="preserve"> </w:t>
      </w:r>
      <w:r>
        <w:t>column</w:t>
      </w:r>
      <w:r>
        <w:rPr>
          <w:spacing w:val="-13"/>
        </w:rPr>
        <w:t xml:space="preserve"> </w:t>
      </w:r>
      <w:r>
        <w:t>(a),</w:t>
      </w:r>
      <w:r>
        <w:rPr>
          <w:spacing w:val="-13"/>
        </w:rPr>
        <w:t xml:space="preserve"> </w:t>
      </w:r>
      <w:r>
        <w:t>the</w:t>
      </w:r>
      <w:r>
        <w:rPr>
          <w:spacing w:val="-13"/>
        </w:rPr>
        <w:t xml:space="preserve"> </w:t>
      </w:r>
      <w:r>
        <w:t>amount of foreign withholding taxes included in financial</w:t>
      </w:r>
      <w:r>
        <w:rPr>
          <w:spacing w:val="-2"/>
        </w:rPr>
        <w:t xml:space="preserve"> </w:t>
      </w:r>
      <w:r>
        <w:t>accounting</w:t>
      </w:r>
      <w:r>
        <w:rPr>
          <w:spacing w:val="-2"/>
        </w:rPr>
        <w:t xml:space="preserve"> </w:t>
      </w:r>
      <w:r>
        <w:t>net</w:t>
      </w:r>
      <w:r>
        <w:rPr>
          <w:spacing w:val="-2"/>
        </w:rPr>
        <w:t xml:space="preserve"> </w:t>
      </w:r>
      <w:r>
        <w:t>income</w:t>
      </w:r>
      <w:r>
        <w:rPr>
          <w:spacing w:val="-2"/>
        </w:rPr>
        <w:t xml:space="preserve"> </w:t>
      </w:r>
      <w:r>
        <w:t>on</w:t>
      </w:r>
      <w:r>
        <w:rPr>
          <w:spacing w:val="-2"/>
        </w:rPr>
        <w:t xml:space="preserve"> </w:t>
      </w:r>
      <w:r>
        <w:t>Part I,</w:t>
      </w:r>
      <w:r>
        <w:rPr>
          <w:spacing w:val="-1"/>
        </w:rPr>
        <w:t xml:space="preserve"> </w:t>
      </w:r>
      <w:r>
        <w:t>line</w:t>
      </w:r>
      <w:r>
        <w:rPr>
          <w:spacing w:val="-1"/>
        </w:rPr>
        <w:t xml:space="preserve"> </w:t>
      </w:r>
      <w:r>
        <w:t>11.</w:t>
      </w:r>
      <w:r>
        <w:rPr>
          <w:spacing w:val="-1"/>
        </w:rPr>
        <w:t xml:space="preserve"> </w:t>
      </w:r>
      <w:r>
        <w:t>If</w:t>
      </w:r>
      <w:r>
        <w:rPr>
          <w:spacing w:val="-1"/>
        </w:rPr>
        <w:t xml:space="preserve"> </w:t>
      </w:r>
      <w:r>
        <w:t>the</w:t>
      </w:r>
      <w:r>
        <w:rPr>
          <w:spacing w:val="-1"/>
        </w:rPr>
        <w:t xml:space="preserve"> </w:t>
      </w:r>
      <w:r>
        <w:t>corporation</w:t>
      </w:r>
      <w:r>
        <w:rPr>
          <w:spacing w:val="-1"/>
        </w:rPr>
        <w:t xml:space="preserve"> </w:t>
      </w:r>
      <w:r>
        <w:t>is</w:t>
      </w:r>
      <w:r>
        <w:rPr>
          <w:spacing w:val="-1"/>
        </w:rPr>
        <w:t xml:space="preserve"> </w:t>
      </w:r>
      <w:r>
        <w:t>deducting foreign tax, use column (b) or (c), as applicable, to correct for any difference between foreign withholding tax included in financial accounting net income and the amount of foreign withholding taxes being deducted on the return. If the corporation is crediting foreign withholding taxes against the</w:t>
      </w:r>
      <w:r w:rsidR="00A011CC">
        <w:t xml:space="preserve"> </w:t>
      </w:r>
      <w:r>
        <w:t>U.S.</w:t>
      </w:r>
      <w:r>
        <w:rPr>
          <w:spacing w:val="-14"/>
        </w:rPr>
        <w:t xml:space="preserve"> </w:t>
      </w:r>
      <w:r>
        <w:t>income</w:t>
      </w:r>
      <w:r>
        <w:rPr>
          <w:spacing w:val="-13"/>
        </w:rPr>
        <w:t xml:space="preserve"> </w:t>
      </w:r>
      <w:r>
        <w:t>tax</w:t>
      </w:r>
      <w:r>
        <w:rPr>
          <w:spacing w:val="-13"/>
        </w:rPr>
        <w:t xml:space="preserve"> </w:t>
      </w:r>
      <w:r>
        <w:t>liability,</w:t>
      </w:r>
      <w:r>
        <w:rPr>
          <w:spacing w:val="-13"/>
        </w:rPr>
        <w:t xml:space="preserve"> </w:t>
      </w:r>
      <w:r>
        <w:t>use</w:t>
      </w:r>
      <w:r>
        <w:rPr>
          <w:spacing w:val="-13"/>
        </w:rPr>
        <w:t xml:space="preserve"> </w:t>
      </w:r>
      <w:r>
        <w:t>column</w:t>
      </w:r>
      <w:r>
        <w:rPr>
          <w:spacing w:val="-14"/>
        </w:rPr>
        <w:t xml:space="preserve"> </w:t>
      </w:r>
      <w:r>
        <w:t>(b) or (c), as applicable, to negate the amount reported in column (a).</w:t>
      </w:r>
    </w:p>
    <w:p w14:paraId="701AC0EE" w14:textId="77777777" w:rsidR="00400542" w:rsidRPr="00A011CC" w:rsidRDefault="00400542" w:rsidP="00A011CC">
      <w:pPr>
        <w:pStyle w:val="Heading3"/>
      </w:pPr>
      <w:r w:rsidRPr="00A011CC">
        <w:t>Line 8. Interest Expense</w:t>
      </w:r>
    </w:p>
    <w:p w14:paraId="35E87A83" w14:textId="44C8685C" w:rsidR="00400542" w:rsidRDefault="00400542" w:rsidP="00A011CC">
      <w:pPr>
        <w:pStyle w:val="Body"/>
      </w:pPr>
      <w:r>
        <w:t>Report</w:t>
      </w:r>
      <w:r>
        <w:rPr>
          <w:spacing w:val="-9"/>
        </w:rPr>
        <w:t xml:space="preserve"> </w:t>
      </w:r>
      <w:r>
        <w:t>on</w:t>
      </w:r>
      <w:r>
        <w:rPr>
          <w:spacing w:val="-9"/>
        </w:rPr>
        <w:t xml:space="preserve"> </w:t>
      </w:r>
      <w:r>
        <w:t>Part</w:t>
      </w:r>
      <w:r>
        <w:rPr>
          <w:spacing w:val="-9"/>
        </w:rPr>
        <w:t xml:space="preserve"> </w:t>
      </w:r>
      <w:r>
        <w:t>III,</w:t>
      </w:r>
      <w:r>
        <w:rPr>
          <w:spacing w:val="-9"/>
        </w:rPr>
        <w:t xml:space="preserve"> </w:t>
      </w:r>
      <w:r>
        <w:t>line</w:t>
      </w:r>
      <w:r>
        <w:rPr>
          <w:spacing w:val="-9"/>
        </w:rPr>
        <w:t xml:space="preserve"> </w:t>
      </w:r>
      <w:r>
        <w:t>8,</w:t>
      </w:r>
      <w:r>
        <w:rPr>
          <w:spacing w:val="-9"/>
        </w:rPr>
        <w:t xml:space="preserve"> </w:t>
      </w:r>
      <w:r>
        <w:t>column</w:t>
      </w:r>
      <w:r>
        <w:rPr>
          <w:spacing w:val="-9"/>
        </w:rPr>
        <w:t xml:space="preserve"> </w:t>
      </w:r>
      <w:r>
        <w:t>(a),</w:t>
      </w:r>
      <w:r>
        <w:rPr>
          <w:spacing w:val="-9"/>
        </w:rPr>
        <w:t xml:space="preserve"> </w:t>
      </w:r>
      <w:r>
        <w:t>the total amount of interest expense included</w:t>
      </w:r>
      <w:r>
        <w:rPr>
          <w:spacing w:val="-9"/>
        </w:rPr>
        <w:t xml:space="preserve"> </w:t>
      </w:r>
      <w:r>
        <w:t>on</w:t>
      </w:r>
      <w:r>
        <w:rPr>
          <w:spacing w:val="-9"/>
        </w:rPr>
        <w:t xml:space="preserve"> </w:t>
      </w:r>
      <w:r>
        <w:t>Part</w:t>
      </w:r>
      <w:r>
        <w:rPr>
          <w:spacing w:val="-9"/>
        </w:rPr>
        <w:t xml:space="preserve"> </w:t>
      </w:r>
      <w:r>
        <w:t>I,</w:t>
      </w:r>
      <w:r>
        <w:rPr>
          <w:spacing w:val="-9"/>
        </w:rPr>
        <w:t xml:space="preserve"> </w:t>
      </w:r>
      <w:r>
        <w:t>line</w:t>
      </w:r>
      <w:r>
        <w:rPr>
          <w:spacing w:val="-9"/>
        </w:rPr>
        <w:t xml:space="preserve"> </w:t>
      </w:r>
      <w:r>
        <w:t>11,</w:t>
      </w:r>
      <w:r>
        <w:rPr>
          <w:spacing w:val="-9"/>
        </w:rPr>
        <w:t xml:space="preserve"> </w:t>
      </w:r>
      <w:r>
        <w:t>and</w:t>
      </w:r>
      <w:r>
        <w:rPr>
          <w:spacing w:val="-9"/>
        </w:rPr>
        <w:t xml:space="preserve"> </w:t>
      </w:r>
      <w:r>
        <w:t>report</w:t>
      </w:r>
      <w:r>
        <w:rPr>
          <w:spacing w:val="-9"/>
        </w:rPr>
        <w:t xml:space="preserve"> </w:t>
      </w:r>
      <w:r>
        <w:t xml:space="preserve">on Part III, line 8, </w:t>
      </w:r>
      <w:r>
        <w:lastRenderedPageBreak/>
        <w:t>column (d), the total amount of interest deduction included on Form 1120, page 1, line 28, that is not required to be reported elsewhere on Schedule M-3. In column (b) or (c), as applicable, include any adjustments for</w:t>
      </w:r>
      <w:r>
        <w:rPr>
          <w:spacing w:val="-9"/>
        </w:rPr>
        <w:t xml:space="preserve"> </w:t>
      </w:r>
      <w:r>
        <w:t>any</w:t>
      </w:r>
      <w:r>
        <w:rPr>
          <w:spacing w:val="-9"/>
        </w:rPr>
        <w:t xml:space="preserve"> </w:t>
      </w:r>
      <w:r>
        <w:t>amounts</w:t>
      </w:r>
      <w:r>
        <w:rPr>
          <w:spacing w:val="-9"/>
        </w:rPr>
        <w:t xml:space="preserve"> </w:t>
      </w:r>
      <w:r>
        <w:t>treated</w:t>
      </w:r>
      <w:r>
        <w:rPr>
          <w:spacing w:val="-9"/>
        </w:rPr>
        <w:t xml:space="preserve"> </w:t>
      </w:r>
      <w:r>
        <w:t>for</w:t>
      </w:r>
      <w:r>
        <w:rPr>
          <w:spacing w:val="-9"/>
        </w:rPr>
        <w:t xml:space="preserve"> </w:t>
      </w:r>
      <w:r>
        <w:t>U.S.</w:t>
      </w:r>
      <w:r>
        <w:rPr>
          <w:spacing w:val="-9"/>
        </w:rPr>
        <w:t xml:space="preserve"> </w:t>
      </w:r>
      <w:r>
        <w:t>income tax purposes as interest deduction that are treated as some other form of expense for financial accounting purposes, or vice versa. For example, adjustments to interest expense/ deduction resulting from adjustments made in accordance with the instructions</w:t>
      </w:r>
      <w:r>
        <w:rPr>
          <w:spacing w:val="-14"/>
        </w:rPr>
        <w:t xml:space="preserve"> </w:t>
      </w:r>
      <w:r>
        <w:t>for</w:t>
      </w:r>
      <w:r>
        <w:rPr>
          <w:spacing w:val="-13"/>
        </w:rPr>
        <w:t xml:space="preserve"> </w:t>
      </w:r>
      <w:r>
        <w:t>Part</w:t>
      </w:r>
      <w:r>
        <w:rPr>
          <w:spacing w:val="-13"/>
        </w:rPr>
        <w:t xml:space="preserve"> </w:t>
      </w:r>
      <w:r>
        <w:t>III,</w:t>
      </w:r>
      <w:r>
        <w:rPr>
          <w:spacing w:val="-13"/>
        </w:rPr>
        <w:t xml:space="preserve"> </w:t>
      </w:r>
      <w:r>
        <w:t>line</w:t>
      </w:r>
      <w:r>
        <w:rPr>
          <w:spacing w:val="-13"/>
        </w:rPr>
        <w:t xml:space="preserve"> </w:t>
      </w:r>
      <w:r>
        <w:t>34,</w:t>
      </w:r>
      <w:r>
        <w:rPr>
          <w:spacing w:val="-14"/>
        </w:rPr>
        <w:t xml:space="preserve"> </w:t>
      </w:r>
      <w:r>
        <w:t>Purchase versus lease (for purchasers and/or lessees), should be made in columns</w:t>
      </w:r>
      <w:r w:rsidR="00A011CC">
        <w:t xml:space="preserve"> </w:t>
      </w:r>
      <w:r>
        <w:rPr>
          <w:color w:val="231F20"/>
        </w:rPr>
        <w:t>(b)</w:t>
      </w:r>
      <w:r>
        <w:rPr>
          <w:color w:val="231F20"/>
          <w:spacing w:val="-9"/>
        </w:rPr>
        <w:t xml:space="preserve"> </w:t>
      </w:r>
      <w:r>
        <w:rPr>
          <w:color w:val="231F20"/>
        </w:rPr>
        <w:t>and</w:t>
      </w:r>
      <w:r>
        <w:rPr>
          <w:color w:val="231F20"/>
          <w:spacing w:val="-9"/>
        </w:rPr>
        <w:t xml:space="preserve"> </w:t>
      </w:r>
      <w:r>
        <w:rPr>
          <w:color w:val="231F20"/>
        </w:rPr>
        <w:t>(c),</w:t>
      </w:r>
      <w:r>
        <w:rPr>
          <w:color w:val="231F20"/>
          <w:spacing w:val="-8"/>
        </w:rPr>
        <w:t xml:space="preserve"> </w:t>
      </w:r>
      <w:r>
        <w:rPr>
          <w:color w:val="231F20"/>
        </w:rPr>
        <w:t>as</w:t>
      </w:r>
      <w:r>
        <w:rPr>
          <w:color w:val="231F20"/>
          <w:spacing w:val="-9"/>
        </w:rPr>
        <w:t xml:space="preserve"> </w:t>
      </w:r>
      <w:r>
        <w:rPr>
          <w:color w:val="231F20"/>
        </w:rPr>
        <w:t>applicable,</w:t>
      </w:r>
      <w:r>
        <w:rPr>
          <w:color w:val="231F20"/>
          <w:spacing w:val="-9"/>
        </w:rPr>
        <w:t xml:space="preserve"> </w:t>
      </w:r>
      <w:r>
        <w:rPr>
          <w:color w:val="231F20"/>
        </w:rPr>
        <w:t>on</w:t>
      </w:r>
      <w:r>
        <w:rPr>
          <w:color w:val="231F20"/>
          <w:spacing w:val="-8"/>
        </w:rPr>
        <w:t xml:space="preserve"> </w:t>
      </w:r>
      <w:r>
        <w:rPr>
          <w:color w:val="231F20"/>
        </w:rPr>
        <w:t>this</w:t>
      </w:r>
      <w:r>
        <w:rPr>
          <w:color w:val="231F20"/>
          <w:spacing w:val="-9"/>
        </w:rPr>
        <w:t xml:space="preserve"> </w:t>
      </w:r>
      <w:r>
        <w:rPr>
          <w:color w:val="231F20"/>
        </w:rPr>
        <w:t>line</w:t>
      </w:r>
      <w:r>
        <w:rPr>
          <w:color w:val="231F20"/>
          <w:spacing w:val="-9"/>
        </w:rPr>
        <w:t xml:space="preserve"> </w:t>
      </w:r>
      <w:r>
        <w:rPr>
          <w:color w:val="231F20"/>
          <w:spacing w:val="-5"/>
        </w:rPr>
        <w:t>8.</w:t>
      </w:r>
    </w:p>
    <w:p w14:paraId="41338440" w14:textId="736B99CA" w:rsidR="00400542" w:rsidRDefault="00400542" w:rsidP="00A011CC">
      <w:pPr>
        <w:pStyle w:val="Body"/>
      </w:pPr>
      <w:r>
        <w:rPr>
          <w:color w:val="231F20"/>
        </w:rPr>
        <w:t>Complete Part III of Form 8916-A. Enter</w:t>
      </w:r>
      <w:r>
        <w:rPr>
          <w:color w:val="231F20"/>
          <w:spacing w:val="-11"/>
        </w:rPr>
        <w:t xml:space="preserve"> </w:t>
      </w:r>
      <w:r>
        <w:rPr>
          <w:color w:val="231F20"/>
        </w:rPr>
        <w:t>the</w:t>
      </w:r>
      <w:r>
        <w:rPr>
          <w:color w:val="231F20"/>
          <w:spacing w:val="-11"/>
        </w:rPr>
        <w:t xml:space="preserve"> </w:t>
      </w:r>
      <w:r>
        <w:rPr>
          <w:color w:val="231F20"/>
        </w:rPr>
        <w:t>amounts</w:t>
      </w:r>
      <w:r>
        <w:rPr>
          <w:color w:val="231F20"/>
          <w:spacing w:val="-11"/>
        </w:rPr>
        <w:t xml:space="preserve"> </w:t>
      </w:r>
      <w:r>
        <w:rPr>
          <w:color w:val="231F20"/>
        </w:rPr>
        <w:t>from</w:t>
      </w:r>
      <w:r>
        <w:rPr>
          <w:color w:val="231F20"/>
          <w:spacing w:val="-11"/>
        </w:rPr>
        <w:t xml:space="preserve"> </w:t>
      </w:r>
      <w:r>
        <w:rPr>
          <w:color w:val="231F20"/>
        </w:rPr>
        <w:t>Form</w:t>
      </w:r>
      <w:r>
        <w:rPr>
          <w:color w:val="231F20"/>
          <w:spacing w:val="-11"/>
        </w:rPr>
        <w:t xml:space="preserve"> </w:t>
      </w:r>
      <w:r>
        <w:rPr>
          <w:color w:val="231F20"/>
        </w:rPr>
        <w:t>8916-A, Part</w:t>
      </w:r>
      <w:r>
        <w:rPr>
          <w:color w:val="231F20"/>
          <w:spacing w:val="-14"/>
        </w:rPr>
        <w:t xml:space="preserve"> </w:t>
      </w:r>
      <w:r>
        <w:rPr>
          <w:color w:val="231F20"/>
        </w:rPr>
        <w:t>III,</w:t>
      </w:r>
      <w:r>
        <w:rPr>
          <w:color w:val="231F20"/>
          <w:spacing w:val="-13"/>
        </w:rPr>
        <w:t xml:space="preserve"> </w:t>
      </w:r>
      <w:r>
        <w:rPr>
          <w:color w:val="231F20"/>
        </w:rPr>
        <w:t>line</w:t>
      </w:r>
      <w:r>
        <w:rPr>
          <w:color w:val="231F20"/>
          <w:spacing w:val="-13"/>
        </w:rPr>
        <w:t xml:space="preserve"> </w:t>
      </w:r>
      <w:r>
        <w:rPr>
          <w:color w:val="231F20"/>
        </w:rPr>
        <w:t>5,</w:t>
      </w:r>
      <w:r>
        <w:rPr>
          <w:color w:val="231F20"/>
          <w:spacing w:val="-13"/>
        </w:rPr>
        <w:t xml:space="preserve"> </w:t>
      </w:r>
      <w:r>
        <w:rPr>
          <w:color w:val="231F20"/>
        </w:rPr>
        <w:t>columns</w:t>
      </w:r>
      <w:r>
        <w:rPr>
          <w:color w:val="231F20"/>
          <w:spacing w:val="-13"/>
        </w:rPr>
        <w:t xml:space="preserve"> </w:t>
      </w:r>
      <w:r>
        <w:rPr>
          <w:color w:val="231F20"/>
        </w:rPr>
        <w:t>(a)</w:t>
      </w:r>
      <w:r>
        <w:rPr>
          <w:color w:val="231F20"/>
          <w:spacing w:val="-14"/>
        </w:rPr>
        <w:t xml:space="preserve"> </w:t>
      </w:r>
      <w:r>
        <w:rPr>
          <w:color w:val="231F20"/>
        </w:rPr>
        <w:t>through</w:t>
      </w:r>
      <w:r>
        <w:rPr>
          <w:color w:val="231F20"/>
          <w:spacing w:val="-13"/>
        </w:rPr>
        <w:t xml:space="preserve"> </w:t>
      </w:r>
      <w:r>
        <w:rPr>
          <w:color w:val="231F20"/>
        </w:rPr>
        <w:t>(d), on Schedule M-3, Part III, line 8,</w:t>
      </w:r>
      <w:r w:rsidR="00A011CC">
        <w:rPr>
          <w:color w:val="231F20"/>
        </w:rPr>
        <w:t xml:space="preserve"> </w:t>
      </w:r>
      <w:r>
        <w:rPr>
          <w:color w:val="231F20"/>
        </w:rPr>
        <w:t>columns</w:t>
      </w:r>
      <w:r>
        <w:rPr>
          <w:color w:val="231F20"/>
          <w:spacing w:val="-14"/>
        </w:rPr>
        <w:t xml:space="preserve"> </w:t>
      </w:r>
      <w:r>
        <w:rPr>
          <w:color w:val="231F20"/>
        </w:rPr>
        <w:t>(a)</w:t>
      </w:r>
      <w:r>
        <w:rPr>
          <w:color w:val="231F20"/>
          <w:spacing w:val="-13"/>
        </w:rPr>
        <w:t xml:space="preserve"> </w:t>
      </w:r>
      <w:r>
        <w:rPr>
          <w:color w:val="231F20"/>
        </w:rPr>
        <w:t>through</w:t>
      </w:r>
      <w:r>
        <w:rPr>
          <w:color w:val="231F20"/>
          <w:spacing w:val="-13"/>
        </w:rPr>
        <w:t xml:space="preserve"> </w:t>
      </w:r>
      <w:r>
        <w:rPr>
          <w:color w:val="231F20"/>
        </w:rPr>
        <w:t>(d),</w:t>
      </w:r>
      <w:r>
        <w:rPr>
          <w:color w:val="231F20"/>
          <w:spacing w:val="-13"/>
        </w:rPr>
        <w:t xml:space="preserve"> </w:t>
      </w:r>
      <w:r>
        <w:rPr>
          <w:color w:val="231F20"/>
        </w:rPr>
        <w:t>as</w:t>
      </w:r>
      <w:r>
        <w:rPr>
          <w:color w:val="231F20"/>
          <w:spacing w:val="-13"/>
        </w:rPr>
        <w:t xml:space="preserve"> </w:t>
      </w:r>
      <w:r>
        <w:rPr>
          <w:color w:val="231F20"/>
        </w:rPr>
        <w:t>applicable. Attach Form 8916-A.</w:t>
      </w:r>
    </w:p>
    <w:p w14:paraId="70655547" w14:textId="77777777" w:rsidR="00400542" w:rsidRDefault="00400542" w:rsidP="00A011CC">
      <w:pPr>
        <w:pStyle w:val="Body"/>
      </w:pPr>
      <w:r>
        <w:rPr>
          <w:color w:val="231F20"/>
        </w:rPr>
        <w:lastRenderedPageBreak/>
        <w:t>Do not report on Form 8916-A and this line 8 amounts reported in accordance</w:t>
      </w:r>
      <w:r>
        <w:rPr>
          <w:color w:val="231F20"/>
          <w:spacing w:val="-14"/>
        </w:rPr>
        <w:t xml:space="preserve"> </w:t>
      </w:r>
      <w:r>
        <w:rPr>
          <w:color w:val="231F20"/>
        </w:rPr>
        <w:t>with</w:t>
      </w:r>
      <w:r>
        <w:rPr>
          <w:color w:val="231F20"/>
          <w:spacing w:val="-13"/>
        </w:rPr>
        <w:t xml:space="preserve"> </w:t>
      </w:r>
      <w:r>
        <w:rPr>
          <w:color w:val="231F20"/>
        </w:rPr>
        <w:t>the</w:t>
      </w:r>
      <w:r>
        <w:rPr>
          <w:color w:val="231F20"/>
          <w:spacing w:val="-13"/>
        </w:rPr>
        <w:t xml:space="preserve"> </w:t>
      </w:r>
      <w:r>
        <w:rPr>
          <w:color w:val="231F20"/>
        </w:rPr>
        <w:t>instructions</w:t>
      </w:r>
      <w:r>
        <w:rPr>
          <w:color w:val="231F20"/>
          <w:spacing w:val="-13"/>
        </w:rPr>
        <w:t xml:space="preserve"> </w:t>
      </w:r>
      <w:r>
        <w:rPr>
          <w:color w:val="231F20"/>
        </w:rPr>
        <w:t>for</w:t>
      </w:r>
      <w:r>
        <w:rPr>
          <w:color w:val="231F20"/>
          <w:spacing w:val="-13"/>
        </w:rPr>
        <w:t xml:space="preserve"> </w:t>
      </w:r>
      <w:r>
        <w:rPr>
          <w:color w:val="231F20"/>
        </w:rPr>
        <w:t>Part II, lines 9, 10, 11, and 12.</w:t>
      </w:r>
    </w:p>
    <w:p w14:paraId="6C32A013" w14:textId="19FA1BBA" w:rsidR="00400542" w:rsidRDefault="00400542" w:rsidP="00A011CC">
      <w:pPr>
        <w:pStyle w:val="Body"/>
      </w:pPr>
      <w:r w:rsidRPr="00A011CC">
        <w:rPr>
          <w:b/>
          <w:bCs/>
        </w:rPr>
        <w:t>Note</w:t>
      </w:r>
      <w:r>
        <w:rPr>
          <w:rFonts w:ascii="Arial Black"/>
          <w:color w:val="231F20"/>
        </w:rPr>
        <w:t>.</w:t>
      </w:r>
      <w:r>
        <w:rPr>
          <w:rFonts w:ascii="Arial Black"/>
          <w:color w:val="231F20"/>
          <w:spacing w:val="40"/>
        </w:rPr>
        <w:t xml:space="preserve"> </w:t>
      </w:r>
      <w:r>
        <w:rPr>
          <w:color w:val="231F20"/>
        </w:rPr>
        <w:t>Any corporation that files Form 1120 (or Form 1120-C) that (a) is required to file Schedule M-3 (Form 1120) and has less than $50 million in total</w:t>
      </w:r>
      <w:r>
        <w:rPr>
          <w:color w:val="231F20"/>
          <w:spacing w:val="-12"/>
        </w:rPr>
        <w:t xml:space="preserve"> </w:t>
      </w:r>
      <w:r>
        <w:rPr>
          <w:color w:val="231F20"/>
        </w:rPr>
        <w:t>assets</w:t>
      </w:r>
      <w:r>
        <w:rPr>
          <w:color w:val="231F20"/>
          <w:spacing w:val="-12"/>
        </w:rPr>
        <w:t xml:space="preserve"> </w:t>
      </w:r>
      <w:r>
        <w:rPr>
          <w:color w:val="231F20"/>
        </w:rPr>
        <w:t>at</w:t>
      </w:r>
      <w:r>
        <w:rPr>
          <w:color w:val="231F20"/>
          <w:spacing w:val="-12"/>
        </w:rPr>
        <w:t xml:space="preserve"> </w:t>
      </w:r>
      <w:r>
        <w:rPr>
          <w:color w:val="231F20"/>
        </w:rPr>
        <w:t>the</w:t>
      </w:r>
      <w:r>
        <w:rPr>
          <w:color w:val="231F20"/>
          <w:spacing w:val="-12"/>
        </w:rPr>
        <w:t xml:space="preserve"> </w:t>
      </w:r>
      <w:r>
        <w:rPr>
          <w:color w:val="231F20"/>
        </w:rPr>
        <w:t>end</w:t>
      </w:r>
      <w:r>
        <w:rPr>
          <w:color w:val="231F20"/>
          <w:spacing w:val="-12"/>
        </w:rPr>
        <w:t xml:space="preserve"> </w:t>
      </w:r>
      <w:r>
        <w:rPr>
          <w:color w:val="231F20"/>
        </w:rPr>
        <w:t>of</w:t>
      </w:r>
      <w:r>
        <w:rPr>
          <w:color w:val="231F20"/>
          <w:spacing w:val="-12"/>
        </w:rPr>
        <w:t xml:space="preserve"> </w:t>
      </w:r>
      <w:r>
        <w:rPr>
          <w:color w:val="231F20"/>
        </w:rPr>
        <w:t>the</w:t>
      </w:r>
      <w:r>
        <w:rPr>
          <w:color w:val="231F20"/>
          <w:spacing w:val="-12"/>
        </w:rPr>
        <w:t xml:space="preserve"> </w:t>
      </w:r>
      <w:r>
        <w:rPr>
          <w:color w:val="231F20"/>
        </w:rPr>
        <w:t>tax</w:t>
      </w:r>
      <w:r>
        <w:rPr>
          <w:color w:val="231F20"/>
          <w:spacing w:val="-12"/>
        </w:rPr>
        <w:t xml:space="preserve"> </w:t>
      </w:r>
      <w:r>
        <w:rPr>
          <w:color w:val="231F20"/>
        </w:rPr>
        <w:t>year,</w:t>
      </w:r>
      <w:r>
        <w:rPr>
          <w:color w:val="231F20"/>
          <w:spacing w:val="-12"/>
        </w:rPr>
        <w:t xml:space="preserve"> </w:t>
      </w:r>
      <w:r>
        <w:rPr>
          <w:color w:val="231F20"/>
        </w:rPr>
        <w:t>or</w:t>
      </w:r>
      <w:r w:rsidR="00A011CC">
        <w:rPr>
          <w:color w:val="231F20"/>
        </w:rPr>
        <w:t xml:space="preserve"> </w:t>
      </w:r>
      <w:r>
        <w:rPr>
          <w:color w:val="231F20"/>
        </w:rPr>
        <w:t>(b) is not required to file Schedule M-3 and</w:t>
      </w:r>
      <w:r>
        <w:rPr>
          <w:color w:val="231F20"/>
          <w:spacing w:val="-14"/>
        </w:rPr>
        <w:t xml:space="preserve"> </w:t>
      </w:r>
      <w:r>
        <w:rPr>
          <w:color w:val="231F20"/>
        </w:rPr>
        <w:t>voluntarily</w:t>
      </w:r>
      <w:r>
        <w:rPr>
          <w:color w:val="231F20"/>
          <w:spacing w:val="-13"/>
        </w:rPr>
        <w:t xml:space="preserve"> </w:t>
      </w:r>
      <w:r>
        <w:rPr>
          <w:color w:val="231F20"/>
        </w:rPr>
        <w:t>files</w:t>
      </w:r>
      <w:r>
        <w:rPr>
          <w:color w:val="231F20"/>
          <w:spacing w:val="-13"/>
        </w:rPr>
        <w:t xml:space="preserve"> </w:t>
      </w:r>
      <w:r>
        <w:rPr>
          <w:color w:val="231F20"/>
        </w:rPr>
        <w:t>Schedule</w:t>
      </w:r>
      <w:r>
        <w:rPr>
          <w:color w:val="231F20"/>
          <w:spacing w:val="-13"/>
        </w:rPr>
        <w:t xml:space="preserve"> </w:t>
      </w:r>
      <w:r>
        <w:rPr>
          <w:color w:val="231F20"/>
        </w:rPr>
        <w:t>M-3,</w:t>
      </w:r>
      <w:r>
        <w:rPr>
          <w:color w:val="231F20"/>
          <w:spacing w:val="-13"/>
        </w:rPr>
        <w:t xml:space="preserve"> </w:t>
      </w:r>
      <w:r>
        <w:rPr>
          <w:color w:val="231F20"/>
        </w:rPr>
        <w:t>is</w:t>
      </w:r>
      <w:r>
        <w:rPr>
          <w:color w:val="231F20"/>
          <w:spacing w:val="-14"/>
        </w:rPr>
        <w:t xml:space="preserve"> </w:t>
      </w:r>
      <w:r>
        <w:rPr>
          <w:color w:val="231F20"/>
        </w:rPr>
        <w:t>not required to file Form 8916-A, but may voluntarily do so.</w:t>
      </w:r>
    </w:p>
    <w:p w14:paraId="32BAC332" w14:textId="77777777" w:rsidR="00A011CC" w:rsidRPr="00A011CC" w:rsidRDefault="00400542" w:rsidP="00A011CC">
      <w:pPr>
        <w:pStyle w:val="Heading3"/>
      </w:pPr>
      <w:r w:rsidRPr="00A011CC">
        <w:t xml:space="preserve">Line 9. Stock Option Expense </w:t>
      </w:r>
    </w:p>
    <w:p w14:paraId="6D33F235" w14:textId="2B067B73" w:rsidR="00400542" w:rsidRDefault="00400542" w:rsidP="00A011CC">
      <w:pPr>
        <w:pStyle w:val="Body"/>
      </w:pPr>
      <w:r>
        <w:rPr>
          <w:color w:val="231F20"/>
        </w:rPr>
        <w:t>Report on line 9, column (a), amounts expensed on Part I, line 11, net income per the income statement, that are attributable to all stock options. Report on line 9, column (d), deduction amounts</w:t>
      </w:r>
      <w:r>
        <w:rPr>
          <w:color w:val="231F20"/>
          <w:spacing w:val="-14"/>
        </w:rPr>
        <w:t xml:space="preserve"> </w:t>
      </w:r>
      <w:r>
        <w:rPr>
          <w:color w:val="231F20"/>
        </w:rPr>
        <w:t>attributable</w:t>
      </w:r>
      <w:r>
        <w:rPr>
          <w:color w:val="231F20"/>
          <w:spacing w:val="-13"/>
        </w:rPr>
        <w:t xml:space="preserve"> </w:t>
      </w:r>
      <w:r>
        <w:rPr>
          <w:color w:val="231F20"/>
        </w:rPr>
        <w:t>to</w:t>
      </w:r>
      <w:r>
        <w:rPr>
          <w:color w:val="231F20"/>
          <w:spacing w:val="-13"/>
        </w:rPr>
        <w:t xml:space="preserve"> </w:t>
      </w:r>
      <w:r>
        <w:rPr>
          <w:color w:val="231F20"/>
        </w:rPr>
        <w:t>all</w:t>
      </w:r>
      <w:r>
        <w:rPr>
          <w:color w:val="231F20"/>
          <w:spacing w:val="-13"/>
        </w:rPr>
        <w:t xml:space="preserve"> </w:t>
      </w:r>
      <w:r>
        <w:rPr>
          <w:color w:val="231F20"/>
        </w:rPr>
        <w:t>stock</w:t>
      </w:r>
      <w:r>
        <w:rPr>
          <w:color w:val="231F20"/>
          <w:spacing w:val="-13"/>
        </w:rPr>
        <w:t xml:space="preserve"> </w:t>
      </w:r>
      <w:r>
        <w:rPr>
          <w:color w:val="231F20"/>
        </w:rPr>
        <w:t>options.</w:t>
      </w:r>
    </w:p>
    <w:p w14:paraId="7CDFDE73" w14:textId="77777777" w:rsidR="00400542" w:rsidRPr="00A011CC" w:rsidRDefault="00400542" w:rsidP="00A011CC">
      <w:pPr>
        <w:pStyle w:val="Heading3"/>
      </w:pPr>
      <w:r w:rsidRPr="00A011CC">
        <w:lastRenderedPageBreak/>
        <w:t>Line 10. Other Equity-Based Compensation</w:t>
      </w:r>
    </w:p>
    <w:p w14:paraId="3365E414" w14:textId="77777777" w:rsidR="00400542" w:rsidRDefault="00400542" w:rsidP="00A011CC">
      <w:pPr>
        <w:pStyle w:val="Body"/>
      </w:pPr>
      <w:r>
        <w:t>Report on line 10 any amounts for equity-based compensation or consideration that are reflected as expense for financial accounting purposes (column (a)) or deducted in the U.S. income tax return (column (d)) other than amounts reportable elsewhere on Schedule M-3, Parts II and III (for example, on Part III, line 9, for</w:t>
      </w:r>
      <w:r>
        <w:rPr>
          <w:spacing w:val="-14"/>
        </w:rPr>
        <w:t xml:space="preserve"> </w:t>
      </w:r>
      <w:r>
        <w:t>stock</w:t>
      </w:r>
      <w:r>
        <w:rPr>
          <w:spacing w:val="-13"/>
        </w:rPr>
        <w:t xml:space="preserve"> </w:t>
      </w:r>
      <w:r>
        <w:t>options</w:t>
      </w:r>
      <w:r>
        <w:rPr>
          <w:spacing w:val="-13"/>
        </w:rPr>
        <w:t xml:space="preserve"> </w:t>
      </w:r>
      <w:r>
        <w:t>expense).</w:t>
      </w:r>
      <w:r>
        <w:rPr>
          <w:spacing w:val="-13"/>
        </w:rPr>
        <w:t xml:space="preserve"> </w:t>
      </w:r>
      <w:r>
        <w:t>Examples</w:t>
      </w:r>
      <w:r>
        <w:rPr>
          <w:spacing w:val="-13"/>
        </w:rPr>
        <w:t xml:space="preserve"> </w:t>
      </w:r>
      <w:r>
        <w:t>of amounts reportable on line 10 include payments attributable to employee stock purchase plans (ESPPs), phantom stock options, phantom stock units,</w:t>
      </w:r>
      <w:r>
        <w:rPr>
          <w:spacing w:val="-14"/>
        </w:rPr>
        <w:t xml:space="preserve"> </w:t>
      </w:r>
      <w:r>
        <w:t>stock</w:t>
      </w:r>
      <w:r>
        <w:rPr>
          <w:spacing w:val="-13"/>
        </w:rPr>
        <w:t xml:space="preserve"> </w:t>
      </w:r>
      <w:r>
        <w:t>warrants,</w:t>
      </w:r>
      <w:r>
        <w:rPr>
          <w:spacing w:val="-13"/>
        </w:rPr>
        <w:t xml:space="preserve"> </w:t>
      </w:r>
      <w:r>
        <w:t>stock</w:t>
      </w:r>
      <w:r>
        <w:rPr>
          <w:spacing w:val="-13"/>
        </w:rPr>
        <w:t xml:space="preserve"> </w:t>
      </w:r>
      <w:r>
        <w:t>appreciation rights, qualified equity grants, and restricted stock, regardless of whether such</w:t>
      </w:r>
      <w:r>
        <w:rPr>
          <w:spacing w:val="-3"/>
        </w:rPr>
        <w:t xml:space="preserve"> </w:t>
      </w:r>
      <w:r>
        <w:t>payments</w:t>
      </w:r>
      <w:r>
        <w:rPr>
          <w:spacing w:val="-3"/>
        </w:rPr>
        <w:t xml:space="preserve"> </w:t>
      </w:r>
      <w:r>
        <w:t>are</w:t>
      </w:r>
      <w:r>
        <w:rPr>
          <w:spacing w:val="-3"/>
        </w:rPr>
        <w:t xml:space="preserve"> </w:t>
      </w:r>
      <w:r>
        <w:t>made</w:t>
      </w:r>
      <w:r>
        <w:rPr>
          <w:spacing w:val="-3"/>
        </w:rPr>
        <w:t xml:space="preserve"> </w:t>
      </w:r>
      <w:r>
        <w:t>to</w:t>
      </w:r>
      <w:r>
        <w:rPr>
          <w:spacing w:val="-3"/>
        </w:rPr>
        <w:t xml:space="preserve"> </w:t>
      </w:r>
      <w:r>
        <w:t>employees or nonemployees, or as payment for property or compensation for services.</w:t>
      </w:r>
    </w:p>
    <w:p w14:paraId="66EBA84F" w14:textId="77777777" w:rsidR="00400542" w:rsidRPr="00A011CC" w:rsidRDefault="00400542" w:rsidP="00A011CC">
      <w:pPr>
        <w:pStyle w:val="Heading3"/>
      </w:pPr>
      <w:r w:rsidRPr="00A011CC">
        <w:lastRenderedPageBreak/>
        <w:t>Line 11. Meals and Entertainment</w:t>
      </w:r>
    </w:p>
    <w:p w14:paraId="1631A83A" w14:textId="66CEB88F" w:rsidR="00400542" w:rsidRDefault="00400542" w:rsidP="00A011CC">
      <w:pPr>
        <w:pStyle w:val="Body"/>
      </w:pPr>
      <w:r>
        <w:t>Report on line 11, column (a), any amounts paid or accrued by the corporation during the tax year for meals, beverages, and entertainment that are accounted for in financial accounting income, regardless of the classification, nomenclature, or terminology</w:t>
      </w:r>
      <w:r>
        <w:rPr>
          <w:spacing w:val="-12"/>
        </w:rPr>
        <w:t xml:space="preserve"> </w:t>
      </w:r>
      <w:r>
        <w:t>used</w:t>
      </w:r>
      <w:r>
        <w:rPr>
          <w:spacing w:val="-12"/>
        </w:rPr>
        <w:t xml:space="preserve"> </w:t>
      </w:r>
      <w:r>
        <w:t>for</w:t>
      </w:r>
      <w:r>
        <w:rPr>
          <w:spacing w:val="-12"/>
        </w:rPr>
        <w:t xml:space="preserve"> </w:t>
      </w:r>
      <w:r>
        <w:t>such</w:t>
      </w:r>
      <w:r>
        <w:rPr>
          <w:spacing w:val="-12"/>
        </w:rPr>
        <w:t xml:space="preserve"> </w:t>
      </w:r>
      <w:r>
        <w:t>amounts,</w:t>
      </w:r>
      <w:r>
        <w:rPr>
          <w:spacing w:val="-12"/>
        </w:rPr>
        <w:t xml:space="preserve"> </w:t>
      </w:r>
      <w:r>
        <w:t>and regardless of how or where such amounts are classified in the corporation's</w:t>
      </w:r>
      <w:r>
        <w:rPr>
          <w:spacing w:val="-14"/>
        </w:rPr>
        <w:t xml:space="preserve"> </w:t>
      </w:r>
      <w:r>
        <w:t>financial</w:t>
      </w:r>
      <w:r>
        <w:rPr>
          <w:spacing w:val="-13"/>
        </w:rPr>
        <w:t xml:space="preserve"> </w:t>
      </w:r>
      <w:r>
        <w:t>income</w:t>
      </w:r>
      <w:r>
        <w:rPr>
          <w:spacing w:val="-13"/>
        </w:rPr>
        <w:t xml:space="preserve"> </w:t>
      </w:r>
      <w:proofErr w:type="gramStart"/>
      <w:r>
        <w:t>statement</w:t>
      </w:r>
      <w:proofErr w:type="gramEnd"/>
      <w:r>
        <w:t xml:space="preserve"> or the income and expense accounts maintained in the corporation's books and records. Report only amounts not otherwise reportable elsewhere on</w:t>
      </w:r>
      <w:r w:rsidR="00A011CC">
        <w:t xml:space="preserve"> </w:t>
      </w:r>
      <w:r>
        <w:t>Schedule</w:t>
      </w:r>
      <w:r>
        <w:rPr>
          <w:spacing w:val="-14"/>
        </w:rPr>
        <w:t xml:space="preserve"> </w:t>
      </w:r>
      <w:r>
        <w:t>M-3,</w:t>
      </w:r>
      <w:r>
        <w:rPr>
          <w:spacing w:val="-13"/>
        </w:rPr>
        <w:t xml:space="preserve"> </w:t>
      </w:r>
      <w:r>
        <w:t>Parts</w:t>
      </w:r>
      <w:r>
        <w:rPr>
          <w:spacing w:val="-13"/>
        </w:rPr>
        <w:t xml:space="preserve"> </w:t>
      </w:r>
      <w:r>
        <w:t>II</w:t>
      </w:r>
      <w:r>
        <w:rPr>
          <w:spacing w:val="-13"/>
        </w:rPr>
        <w:t xml:space="preserve"> </w:t>
      </w:r>
      <w:r>
        <w:t>and</w:t>
      </w:r>
      <w:r>
        <w:rPr>
          <w:spacing w:val="-13"/>
        </w:rPr>
        <w:t xml:space="preserve"> </w:t>
      </w:r>
      <w:r>
        <w:t>III</w:t>
      </w:r>
      <w:r>
        <w:rPr>
          <w:spacing w:val="-14"/>
        </w:rPr>
        <w:t xml:space="preserve"> </w:t>
      </w:r>
      <w:r>
        <w:t>(for example, Part II, line 17).</w:t>
      </w:r>
    </w:p>
    <w:p w14:paraId="2BC254E2" w14:textId="77777777" w:rsidR="00A011CC" w:rsidRPr="00A011CC" w:rsidRDefault="00400542" w:rsidP="00A011CC">
      <w:pPr>
        <w:pStyle w:val="Heading3"/>
      </w:pPr>
      <w:bookmarkStart w:id="52" w:name="Line_12._Fines_and_Penalties"/>
      <w:bookmarkStart w:id="53" w:name="Line_18._Deferred_Compensation"/>
      <w:bookmarkStart w:id="54" w:name="_bookmark74"/>
      <w:bookmarkEnd w:id="52"/>
      <w:bookmarkEnd w:id="53"/>
      <w:bookmarkEnd w:id="54"/>
      <w:r w:rsidRPr="00A011CC">
        <w:t xml:space="preserve">Line 12. Fines and Penalties </w:t>
      </w:r>
    </w:p>
    <w:p w14:paraId="66A02633" w14:textId="5C76B43F" w:rsidR="00400542" w:rsidRDefault="00400542" w:rsidP="00A011CC">
      <w:pPr>
        <w:pStyle w:val="Body"/>
      </w:pPr>
      <w:r>
        <w:t>Report on line 12 any fines or similar penalties</w:t>
      </w:r>
      <w:r>
        <w:rPr>
          <w:spacing w:val="-14"/>
        </w:rPr>
        <w:t xml:space="preserve"> </w:t>
      </w:r>
      <w:r>
        <w:t>paid</w:t>
      </w:r>
      <w:r>
        <w:rPr>
          <w:spacing w:val="-13"/>
        </w:rPr>
        <w:t xml:space="preserve"> </w:t>
      </w:r>
      <w:r>
        <w:t>to</w:t>
      </w:r>
      <w:r>
        <w:rPr>
          <w:spacing w:val="-13"/>
        </w:rPr>
        <w:t xml:space="preserve"> </w:t>
      </w:r>
      <w:r>
        <w:t>a</w:t>
      </w:r>
      <w:r>
        <w:rPr>
          <w:spacing w:val="-13"/>
        </w:rPr>
        <w:t xml:space="preserve"> </w:t>
      </w:r>
      <w:r>
        <w:t>government</w:t>
      </w:r>
      <w:r>
        <w:rPr>
          <w:spacing w:val="-13"/>
        </w:rPr>
        <w:t xml:space="preserve"> </w:t>
      </w:r>
      <w:r>
        <w:t>or</w:t>
      </w:r>
      <w:r>
        <w:rPr>
          <w:spacing w:val="-14"/>
        </w:rPr>
        <w:t xml:space="preserve"> </w:t>
      </w:r>
      <w:r>
        <w:t>other authority</w:t>
      </w:r>
      <w:r>
        <w:rPr>
          <w:spacing w:val="-5"/>
        </w:rPr>
        <w:t xml:space="preserve"> </w:t>
      </w:r>
      <w:r>
        <w:t>for</w:t>
      </w:r>
      <w:r>
        <w:rPr>
          <w:spacing w:val="-5"/>
        </w:rPr>
        <w:t xml:space="preserve"> </w:t>
      </w:r>
      <w:r>
        <w:t>the</w:t>
      </w:r>
      <w:r>
        <w:rPr>
          <w:spacing w:val="-5"/>
        </w:rPr>
        <w:t xml:space="preserve"> </w:t>
      </w:r>
      <w:r>
        <w:t>violation</w:t>
      </w:r>
      <w:r>
        <w:rPr>
          <w:spacing w:val="-5"/>
        </w:rPr>
        <w:t xml:space="preserve"> </w:t>
      </w:r>
      <w:r>
        <w:t>of</w:t>
      </w:r>
      <w:r>
        <w:rPr>
          <w:spacing w:val="-5"/>
        </w:rPr>
        <w:t xml:space="preserve"> </w:t>
      </w:r>
      <w:r>
        <w:t>any</w:t>
      </w:r>
      <w:r>
        <w:rPr>
          <w:spacing w:val="-5"/>
        </w:rPr>
        <w:t xml:space="preserve"> </w:t>
      </w:r>
      <w:r>
        <w:t>law</w:t>
      </w:r>
      <w:r>
        <w:rPr>
          <w:spacing w:val="-5"/>
        </w:rPr>
        <w:t xml:space="preserve"> </w:t>
      </w:r>
      <w:r>
        <w:t>for which fines or penalties are assessed. All fines and penalties expensed in</w:t>
      </w:r>
      <w:r w:rsidR="00A011CC">
        <w:t xml:space="preserve"> </w:t>
      </w:r>
      <w:r>
        <w:t>financial</w:t>
      </w:r>
      <w:r>
        <w:rPr>
          <w:spacing w:val="-8"/>
        </w:rPr>
        <w:t xml:space="preserve"> </w:t>
      </w:r>
      <w:r>
        <w:t>accounting</w:t>
      </w:r>
      <w:r>
        <w:rPr>
          <w:spacing w:val="-8"/>
        </w:rPr>
        <w:t xml:space="preserve"> </w:t>
      </w:r>
      <w:r>
        <w:lastRenderedPageBreak/>
        <w:t>income</w:t>
      </w:r>
      <w:r>
        <w:rPr>
          <w:spacing w:val="-8"/>
        </w:rPr>
        <w:t xml:space="preserve"> </w:t>
      </w:r>
      <w:r>
        <w:t>(paid</w:t>
      </w:r>
      <w:r>
        <w:rPr>
          <w:spacing w:val="-8"/>
        </w:rPr>
        <w:t xml:space="preserve"> </w:t>
      </w:r>
      <w:r>
        <w:t>or accrued) must be included on this line</w:t>
      </w:r>
      <w:r>
        <w:rPr>
          <w:spacing w:val="-14"/>
        </w:rPr>
        <w:t xml:space="preserve"> </w:t>
      </w:r>
      <w:r>
        <w:t>12,</w:t>
      </w:r>
      <w:r>
        <w:rPr>
          <w:spacing w:val="-13"/>
        </w:rPr>
        <w:t xml:space="preserve"> </w:t>
      </w:r>
      <w:r>
        <w:t>column</w:t>
      </w:r>
      <w:r>
        <w:rPr>
          <w:spacing w:val="-13"/>
        </w:rPr>
        <w:t xml:space="preserve"> </w:t>
      </w:r>
      <w:r>
        <w:t>(a),</w:t>
      </w:r>
      <w:r>
        <w:rPr>
          <w:spacing w:val="-13"/>
        </w:rPr>
        <w:t xml:space="preserve"> </w:t>
      </w:r>
      <w:r>
        <w:t>regardless</w:t>
      </w:r>
      <w:r>
        <w:rPr>
          <w:spacing w:val="-13"/>
        </w:rPr>
        <w:t xml:space="preserve"> </w:t>
      </w:r>
      <w:r>
        <w:t>of</w:t>
      </w:r>
      <w:r>
        <w:rPr>
          <w:spacing w:val="-14"/>
        </w:rPr>
        <w:t xml:space="preserve"> </w:t>
      </w:r>
      <w:r>
        <w:t>the government or other authority that imposed the fines or penalties; regardless of whether the fines and</w:t>
      </w:r>
      <w:r w:rsidR="00A011CC">
        <w:t xml:space="preserve"> </w:t>
      </w:r>
      <w:r>
        <w:t>penalties</w:t>
      </w:r>
      <w:r>
        <w:rPr>
          <w:spacing w:val="-14"/>
        </w:rPr>
        <w:t xml:space="preserve"> </w:t>
      </w:r>
      <w:r>
        <w:t>are</w:t>
      </w:r>
      <w:r>
        <w:rPr>
          <w:spacing w:val="-13"/>
        </w:rPr>
        <w:t xml:space="preserve"> </w:t>
      </w:r>
      <w:r>
        <w:t>civil</w:t>
      </w:r>
      <w:r>
        <w:rPr>
          <w:spacing w:val="-13"/>
        </w:rPr>
        <w:t xml:space="preserve"> </w:t>
      </w:r>
      <w:r>
        <w:t>or</w:t>
      </w:r>
      <w:r>
        <w:rPr>
          <w:spacing w:val="-13"/>
        </w:rPr>
        <w:t xml:space="preserve"> </w:t>
      </w:r>
      <w:r>
        <w:t>criminal;</w:t>
      </w:r>
      <w:r>
        <w:rPr>
          <w:spacing w:val="-13"/>
        </w:rPr>
        <w:t xml:space="preserve"> </w:t>
      </w:r>
      <w:r>
        <w:t xml:space="preserve">regardless </w:t>
      </w:r>
      <w:bookmarkStart w:id="55" w:name="Line_14._Parachute_Payments"/>
      <w:bookmarkStart w:id="56" w:name="_bookmark76"/>
      <w:bookmarkEnd w:id="55"/>
      <w:bookmarkEnd w:id="56"/>
      <w:r>
        <w:t>of the classification, nomenclature, or terminology used for the fines or penalties</w:t>
      </w:r>
      <w:r>
        <w:rPr>
          <w:spacing w:val="-10"/>
        </w:rPr>
        <w:t xml:space="preserve"> </w:t>
      </w:r>
      <w:r>
        <w:t>by</w:t>
      </w:r>
      <w:r>
        <w:rPr>
          <w:spacing w:val="-10"/>
        </w:rPr>
        <w:t xml:space="preserve"> </w:t>
      </w:r>
      <w:r>
        <w:t>the</w:t>
      </w:r>
      <w:r>
        <w:rPr>
          <w:spacing w:val="-10"/>
        </w:rPr>
        <w:t xml:space="preserve"> </w:t>
      </w:r>
      <w:r>
        <w:t>imposing</w:t>
      </w:r>
      <w:r>
        <w:rPr>
          <w:spacing w:val="-10"/>
        </w:rPr>
        <w:t xml:space="preserve"> </w:t>
      </w:r>
      <w:r>
        <w:t>authority</w:t>
      </w:r>
      <w:r>
        <w:rPr>
          <w:spacing w:val="-10"/>
        </w:rPr>
        <w:t xml:space="preserve"> </w:t>
      </w:r>
      <w:r>
        <w:t>in</w:t>
      </w:r>
      <w:r>
        <w:rPr>
          <w:spacing w:val="-10"/>
        </w:rPr>
        <w:t xml:space="preserve"> </w:t>
      </w:r>
      <w:r>
        <w:t>its actions</w:t>
      </w:r>
      <w:r>
        <w:rPr>
          <w:spacing w:val="-14"/>
        </w:rPr>
        <w:t xml:space="preserve"> </w:t>
      </w:r>
      <w:r>
        <w:t>or</w:t>
      </w:r>
      <w:r>
        <w:rPr>
          <w:spacing w:val="-13"/>
        </w:rPr>
        <w:t xml:space="preserve"> </w:t>
      </w:r>
      <w:r>
        <w:t>documents;</w:t>
      </w:r>
      <w:r>
        <w:rPr>
          <w:spacing w:val="-13"/>
        </w:rPr>
        <w:t xml:space="preserve"> </w:t>
      </w:r>
      <w:r>
        <w:t>and</w:t>
      </w:r>
      <w:r>
        <w:rPr>
          <w:spacing w:val="-13"/>
        </w:rPr>
        <w:t xml:space="preserve"> </w:t>
      </w:r>
      <w:r>
        <w:t>regardless</w:t>
      </w:r>
      <w:r>
        <w:rPr>
          <w:spacing w:val="-13"/>
        </w:rPr>
        <w:t xml:space="preserve"> </w:t>
      </w:r>
      <w:r>
        <w:t xml:space="preserve">of how or where the fines or penalties are classified in the corporation's financial </w:t>
      </w:r>
      <w:bookmarkStart w:id="57" w:name="Line_20._Charitable_Contribution_of_Inta"/>
      <w:bookmarkStart w:id="58" w:name="_bookmark75"/>
      <w:bookmarkEnd w:id="57"/>
      <w:bookmarkEnd w:id="58"/>
      <w:r>
        <w:t xml:space="preserve">income statement or the income and expense accounts maintained in the corporation's books and records. Also report on line 12, column (a), the reversal of any </w:t>
      </w:r>
      <w:proofErr w:type="spellStart"/>
      <w:r>
        <w:t>overaccrual</w:t>
      </w:r>
      <w:proofErr w:type="spellEnd"/>
      <w:r>
        <w:t xml:space="preserve"> of any amount described in this paragraph.</w:t>
      </w:r>
    </w:p>
    <w:p w14:paraId="28E651EA" w14:textId="77777777" w:rsidR="00400542" w:rsidRDefault="00400542" w:rsidP="00A011CC">
      <w:pPr>
        <w:pStyle w:val="Body"/>
      </w:pPr>
      <w:r>
        <w:t>See</w:t>
      </w:r>
      <w:r>
        <w:rPr>
          <w:spacing w:val="-14"/>
        </w:rPr>
        <w:t xml:space="preserve"> </w:t>
      </w:r>
      <w:r>
        <w:t>section</w:t>
      </w:r>
      <w:r>
        <w:rPr>
          <w:spacing w:val="-13"/>
        </w:rPr>
        <w:t xml:space="preserve"> </w:t>
      </w:r>
      <w:r>
        <w:t>162(f)</w:t>
      </w:r>
      <w:r>
        <w:rPr>
          <w:spacing w:val="-13"/>
        </w:rPr>
        <w:t xml:space="preserve"> </w:t>
      </w:r>
      <w:r>
        <w:t>for</w:t>
      </w:r>
      <w:r>
        <w:rPr>
          <w:spacing w:val="-13"/>
        </w:rPr>
        <w:t xml:space="preserve"> </w:t>
      </w:r>
      <w:r>
        <w:t xml:space="preserve">additional </w:t>
      </w:r>
      <w:r>
        <w:rPr>
          <w:spacing w:val="-2"/>
        </w:rPr>
        <w:t>guidance.</w:t>
      </w:r>
    </w:p>
    <w:p w14:paraId="26E13A41" w14:textId="77777777" w:rsidR="00400542" w:rsidRDefault="00400542" w:rsidP="00A011CC">
      <w:pPr>
        <w:pStyle w:val="Body"/>
      </w:pPr>
      <w:r>
        <w:t xml:space="preserve">Report on line 12, column (d), any </w:t>
      </w:r>
      <w:bookmarkStart w:id="59" w:name="Line_15._Compensation_With_Section_162(m"/>
      <w:bookmarkStart w:id="60" w:name="_bookmark77"/>
      <w:bookmarkEnd w:id="59"/>
      <w:bookmarkEnd w:id="60"/>
      <w:r>
        <w:t>such amounts as described in the preceding</w:t>
      </w:r>
      <w:r>
        <w:rPr>
          <w:spacing w:val="-14"/>
        </w:rPr>
        <w:t xml:space="preserve"> </w:t>
      </w:r>
      <w:r>
        <w:t>paragraph</w:t>
      </w:r>
      <w:r>
        <w:rPr>
          <w:spacing w:val="-13"/>
        </w:rPr>
        <w:t xml:space="preserve"> </w:t>
      </w:r>
      <w:r>
        <w:t>that</w:t>
      </w:r>
      <w:r>
        <w:rPr>
          <w:spacing w:val="-13"/>
        </w:rPr>
        <w:t xml:space="preserve"> </w:t>
      </w:r>
      <w:r>
        <w:t>are</w:t>
      </w:r>
      <w:r>
        <w:rPr>
          <w:spacing w:val="-13"/>
        </w:rPr>
        <w:t xml:space="preserve"> </w:t>
      </w:r>
      <w:r>
        <w:t xml:space="preserve">includible in taxable income, regardless of the financial accounting </w:t>
      </w:r>
      <w:r>
        <w:lastRenderedPageBreak/>
        <w:t>period in which such amounts were or are included in financial accounting net income.</w:t>
      </w:r>
    </w:p>
    <w:p w14:paraId="29848497" w14:textId="77777777" w:rsidR="00400542" w:rsidRDefault="00400542" w:rsidP="00A011CC">
      <w:pPr>
        <w:pStyle w:val="Body"/>
      </w:pPr>
      <w:r>
        <w:t>Complete</w:t>
      </w:r>
      <w:r>
        <w:rPr>
          <w:spacing w:val="-14"/>
        </w:rPr>
        <w:t xml:space="preserve"> </w:t>
      </w:r>
      <w:r>
        <w:t>columns</w:t>
      </w:r>
      <w:r>
        <w:rPr>
          <w:spacing w:val="-13"/>
        </w:rPr>
        <w:t xml:space="preserve"> </w:t>
      </w:r>
      <w:r>
        <w:t>(b)</w:t>
      </w:r>
      <w:r>
        <w:rPr>
          <w:spacing w:val="-13"/>
        </w:rPr>
        <w:t xml:space="preserve"> </w:t>
      </w:r>
      <w:r>
        <w:t>and</w:t>
      </w:r>
      <w:r>
        <w:rPr>
          <w:spacing w:val="-13"/>
        </w:rPr>
        <w:t xml:space="preserve"> </w:t>
      </w:r>
      <w:r>
        <w:t>(c)</w:t>
      </w:r>
      <w:r>
        <w:rPr>
          <w:spacing w:val="-13"/>
        </w:rPr>
        <w:t xml:space="preserve"> </w:t>
      </w:r>
      <w:r>
        <w:t xml:space="preserve">as </w:t>
      </w:r>
      <w:r>
        <w:rPr>
          <w:spacing w:val="-2"/>
        </w:rPr>
        <w:t>appropriate.</w:t>
      </w:r>
    </w:p>
    <w:p w14:paraId="5BDF5870" w14:textId="77777777" w:rsidR="00400542" w:rsidRDefault="00400542" w:rsidP="00A011CC">
      <w:pPr>
        <w:pStyle w:val="Body"/>
      </w:pPr>
      <w:r>
        <w:t>Do not report on line 12 amounts required</w:t>
      </w:r>
      <w:r>
        <w:rPr>
          <w:spacing w:val="-1"/>
        </w:rPr>
        <w:t xml:space="preserve"> </w:t>
      </w:r>
      <w:r>
        <w:t>to</w:t>
      </w:r>
      <w:r>
        <w:rPr>
          <w:spacing w:val="-1"/>
        </w:rPr>
        <w:t xml:space="preserve"> </w:t>
      </w:r>
      <w:r>
        <w:t>be</w:t>
      </w:r>
      <w:r>
        <w:rPr>
          <w:spacing w:val="-1"/>
        </w:rPr>
        <w:t xml:space="preserve"> </w:t>
      </w:r>
      <w:r>
        <w:t>reported</w:t>
      </w:r>
      <w:r>
        <w:rPr>
          <w:spacing w:val="-1"/>
        </w:rPr>
        <w:t xml:space="preserve"> </w:t>
      </w:r>
      <w:r>
        <w:t>in</w:t>
      </w:r>
      <w:r>
        <w:rPr>
          <w:spacing w:val="-1"/>
        </w:rPr>
        <w:t xml:space="preserve"> </w:t>
      </w:r>
      <w:r>
        <w:t>accordance with</w:t>
      </w:r>
      <w:r>
        <w:rPr>
          <w:spacing w:val="-14"/>
        </w:rPr>
        <w:t xml:space="preserve"> </w:t>
      </w:r>
      <w:r>
        <w:t>the</w:t>
      </w:r>
      <w:r>
        <w:rPr>
          <w:spacing w:val="-13"/>
        </w:rPr>
        <w:t xml:space="preserve"> </w:t>
      </w:r>
      <w:r>
        <w:t>instructions</w:t>
      </w:r>
      <w:r>
        <w:rPr>
          <w:spacing w:val="-13"/>
        </w:rPr>
        <w:t xml:space="preserve"> </w:t>
      </w:r>
      <w:r>
        <w:t>for</w:t>
      </w:r>
      <w:r>
        <w:rPr>
          <w:spacing w:val="-13"/>
        </w:rPr>
        <w:t xml:space="preserve"> </w:t>
      </w:r>
      <w:r>
        <w:t>Part</w:t>
      </w:r>
      <w:r>
        <w:rPr>
          <w:spacing w:val="-13"/>
        </w:rPr>
        <w:t xml:space="preserve"> </w:t>
      </w:r>
      <w:r>
        <w:t>III,</w:t>
      </w:r>
      <w:r>
        <w:rPr>
          <w:spacing w:val="-14"/>
        </w:rPr>
        <w:t xml:space="preserve"> </w:t>
      </w:r>
      <w:r>
        <w:t>line</w:t>
      </w:r>
      <w:r>
        <w:rPr>
          <w:spacing w:val="-13"/>
        </w:rPr>
        <w:t xml:space="preserve"> </w:t>
      </w:r>
      <w:r>
        <w:t>13.</w:t>
      </w:r>
    </w:p>
    <w:p w14:paraId="2250BABF" w14:textId="77777777" w:rsidR="00400542" w:rsidRDefault="00400542" w:rsidP="00A011CC">
      <w:pPr>
        <w:pStyle w:val="Body"/>
      </w:pPr>
      <w:bookmarkStart w:id="61" w:name="Line_21._Charitable_Contribution_Limitat"/>
      <w:bookmarkStart w:id="62" w:name="_bookmark78"/>
      <w:bookmarkEnd w:id="61"/>
      <w:bookmarkEnd w:id="62"/>
      <w:r>
        <w:t>Do not report on line 12 amounts recovered from insurers or any other indemnitors</w:t>
      </w:r>
      <w:r>
        <w:rPr>
          <w:spacing w:val="-14"/>
        </w:rPr>
        <w:t xml:space="preserve"> </w:t>
      </w:r>
      <w:r>
        <w:t>for</w:t>
      </w:r>
      <w:r>
        <w:rPr>
          <w:spacing w:val="-13"/>
        </w:rPr>
        <w:t xml:space="preserve"> </w:t>
      </w:r>
      <w:r>
        <w:t>any</w:t>
      </w:r>
      <w:r>
        <w:rPr>
          <w:spacing w:val="-13"/>
        </w:rPr>
        <w:t xml:space="preserve"> </w:t>
      </w:r>
      <w:r>
        <w:t>fines</w:t>
      </w:r>
      <w:r>
        <w:rPr>
          <w:spacing w:val="-13"/>
        </w:rPr>
        <w:t xml:space="preserve"> </w:t>
      </w:r>
      <w:r>
        <w:t>and</w:t>
      </w:r>
      <w:r>
        <w:rPr>
          <w:spacing w:val="-13"/>
        </w:rPr>
        <w:t xml:space="preserve"> </w:t>
      </w:r>
      <w:r>
        <w:t>penalties described</w:t>
      </w:r>
      <w:r>
        <w:rPr>
          <w:spacing w:val="-2"/>
        </w:rPr>
        <w:t xml:space="preserve"> </w:t>
      </w:r>
      <w:r>
        <w:t>above.</w:t>
      </w:r>
    </w:p>
    <w:p w14:paraId="0E19071C" w14:textId="77777777" w:rsidR="00400542" w:rsidRPr="00A011CC" w:rsidRDefault="00400542" w:rsidP="00A011CC">
      <w:pPr>
        <w:pStyle w:val="Heading3"/>
      </w:pPr>
      <w:bookmarkStart w:id="63" w:name="Line_13._Judgments,_Damages,_Awards,_and"/>
      <w:bookmarkStart w:id="64" w:name="_bookmark79"/>
      <w:bookmarkEnd w:id="63"/>
      <w:bookmarkEnd w:id="64"/>
      <w:r w:rsidRPr="00A011CC">
        <w:t>Line 13. Judgments, Damages, Awards, and Similar Costs</w:t>
      </w:r>
    </w:p>
    <w:p w14:paraId="713268DA" w14:textId="77777777" w:rsidR="00400542" w:rsidRDefault="00400542" w:rsidP="00A011CC">
      <w:pPr>
        <w:pStyle w:val="Body"/>
      </w:pPr>
      <w:r>
        <w:t xml:space="preserve">Report on line 13, column (a), the amount of any estimated or actual </w:t>
      </w:r>
      <w:bookmarkStart w:id="65" w:name="Line_16._Pension_and_Profit-Sharing"/>
      <w:bookmarkStart w:id="66" w:name="_bookmark80"/>
      <w:bookmarkEnd w:id="65"/>
      <w:bookmarkEnd w:id="66"/>
      <w:r>
        <w:t>judgments, damages, awards, settlements,</w:t>
      </w:r>
      <w:r>
        <w:rPr>
          <w:spacing w:val="-13"/>
        </w:rPr>
        <w:t xml:space="preserve"> </w:t>
      </w:r>
      <w:r>
        <w:t>and</w:t>
      </w:r>
      <w:r>
        <w:rPr>
          <w:spacing w:val="-13"/>
        </w:rPr>
        <w:t xml:space="preserve"> </w:t>
      </w:r>
      <w:r>
        <w:t>similar</w:t>
      </w:r>
      <w:r>
        <w:rPr>
          <w:spacing w:val="-13"/>
        </w:rPr>
        <w:t xml:space="preserve"> </w:t>
      </w:r>
      <w:r>
        <w:t>costs,</w:t>
      </w:r>
      <w:r>
        <w:rPr>
          <w:spacing w:val="-13"/>
        </w:rPr>
        <w:t xml:space="preserve"> </w:t>
      </w:r>
      <w:r>
        <w:t>however named or classified, included in financial</w:t>
      </w:r>
      <w:r>
        <w:rPr>
          <w:spacing w:val="-14"/>
        </w:rPr>
        <w:t xml:space="preserve"> </w:t>
      </w:r>
      <w:r>
        <w:t>accounting</w:t>
      </w:r>
      <w:r>
        <w:rPr>
          <w:spacing w:val="-13"/>
        </w:rPr>
        <w:t xml:space="preserve"> </w:t>
      </w:r>
      <w:r>
        <w:t>income,</w:t>
      </w:r>
      <w:r>
        <w:rPr>
          <w:spacing w:val="-13"/>
        </w:rPr>
        <w:t xml:space="preserve"> </w:t>
      </w:r>
      <w:r>
        <w:t xml:space="preserve">regardless of whether the amount deducted was attributable to an estimate of future anticipated payments or actual </w:t>
      </w:r>
      <w:bookmarkStart w:id="67" w:name="Line_17._Other_Post-Retirement_Benefits"/>
      <w:bookmarkStart w:id="68" w:name="_bookmark81"/>
      <w:bookmarkEnd w:id="67"/>
      <w:bookmarkEnd w:id="68"/>
      <w:r>
        <w:t xml:space="preserve">payments. Also report on line 13, column (a), the </w:t>
      </w:r>
      <w:r>
        <w:lastRenderedPageBreak/>
        <w:t xml:space="preserve">reversal of any </w:t>
      </w:r>
      <w:proofErr w:type="spellStart"/>
      <w:r>
        <w:t>overaccrual</w:t>
      </w:r>
      <w:proofErr w:type="spellEnd"/>
      <w:r>
        <w:rPr>
          <w:spacing w:val="-10"/>
        </w:rPr>
        <w:t xml:space="preserve"> </w:t>
      </w:r>
      <w:r>
        <w:t>of</w:t>
      </w:r>
      <w:r>
        <w:rPr>
          <w:spacing w:val="-10"/>
        </w:rPr>
        <w:t xml:space="preserve"> </w:t>
      </w:r>
      <w:r>
        <w:t>any</w:t>
      </w:r>
      <w:r>
        <w:rPr>
          <w:spacing w:val="-10"/>
        </w:rPr>
        <w:t xml:space="preserve"> </w:t>
      </w:r>
      <w:r>
        <w:t>amount</w:t>
      </w:r>
      <w:r>
        <w:rPr>
          <w:spacing w:val="-10"/>
        </w:rPr>
        <w:t xml:space="preserve"> </w:t>
      </w:r>
      <w:r>
        <w:t>described</w:t>
      </w:r>
      <w:r>
        <w:rPr>
          <w:spacing w:val="-10"/>
        </w:rPr>
        <w:t xml:space="preserve"> </w:t>
      </w:r>
      <w:r>
        <w:t>in this</w:t>
      </w:r>
      <w:r>
        <w:rPr>
          <w:spacing w:val="-2"/>
        </w:rPr>
        <w:t xml:space="preserve"> </w:t>
      </w:r>
      <w:r>
        <w:t>paragraph.</w:t>
      </w:r>
    </w:p>
    <w:p w14:paraId="70D888BA" w14:textId="169C5CFD" w:rsidR="00400542" w:rsidRDefault="00400542" w:rsidP="00A011CC">
      <w:pPr>
        <w:pStyle w:val="Body"/>
      </w:pPr>
      <w:r>
        <w:t>Report on line 13, column (d), any such amounts as are described in the preceding</w:t>
      </w:r>
      <w:r>
        <w:rPr>
          <w:spacing w:val="-14"/>
        </w:rPr>
        <w:t xml:space="preserve"> </w:t>
      </w:r>
      <w:r>
        <w:t>paragraph</w:t>
      </w:r>
      <w:r>
        <w:rPr>
          <w:spacing w:val="-13"/>
        </w:rPr>
        <w:t xml:space="preserve"> </w:t>
      </w:r>
      <w:r>
        <w:t>that</w:t>
      </w:r>
      <w:r>
        <w:rPr>
          <w:spacing w:val="-13"/>
        </w:rPr>
        <w:t xml:space="preserve"> </w:t>
      </w:r>
      <w:r>
        <w:t>are</w:t>
      </w:r>
      <w:r>
        <w:rPr>
          <w:spacing w:val="-13"/>
        </w:rPr>
        <w:t xml:space="preserve"> </w:t>
      </w:r>
      <w:r>
        <w:t>includible</w:t>
      </w:r>
      <w:r w:rsidR="00A011CC">
        <w:t xml:space="preserve"> </w:t>
      </w:r>
      <w:r>
        <w:t>in taxable income, regardless of the financial accounting period in which such</w:t>
      </w:r>
      <w:r>
        <w:rPr>
          <w:spacing w:val="-14"/>
        </w:rPr>
        <w:t xml:space="preserve"> </w:t>
      </w:r>
      <w:r>
        <w:t>amounts</w:t>
      </w:r>
      <w:r>
        <w:rPr>
          <w:spacing w:val="-13"/>
        </w:rPr>
        <w:t xml:space="preserve"> </w:t>
      </w:r>
      <w:r>
        <w:t>were</w:t>
      </w:r>
      <w:r>
        <w:rPr>
          <w:spacing w:val="-13"/>
        </w:rPr>
        <w:t xml:space="preserve"> </w:t>
      </w:r>
      <w:r>
        <w:t>or</w:t>
      </w:r>
      <w:r>
        <w:rPr>
          <w:spacing w:val="-13"/>
        </w:rPr>
        <w:t xml:space="preserve"> </w:t>
      </w:r>
      <w:r>
        <w:t>are</w:t>
      </w:r>
      <w:r>
        <w:rPr>
          <w:spacing w:val="-13"/>
        </w:rPr>
        <w:t xml:space="preserve"> </w:t>
      </w:r>
      <w:r>
        <w:t>included</w:t>
      </w:r>
      <w:r>
        <w:rPr>
          <w:spacing w:val="-14"/>
        </w:rPr>
        <w:t xml:space="preserve"> </w:t>
      </w:r>
      <w:r>
        <w:t>in financial accounting net income.</w:t>
      </w:r>
    </w:p>
    <w:p w14:paraId="3E02497F" w14:textId="77777777" w:rsidR="00400542" w:rsidRDefault="00400542" w:rsidP="00A011CC">
      <w:pPr>
        <w:pStyle w:val="Body"/>
      </w:pPr>
      <w:r>
        <w:t>Complete</w:t>
      </w:r>
      <w:r>
        <w:rPr>
          <w:spacing w:val="-14"/>
        </w:rPr>
        <w:t xml:space="preserve"> </w:t>
      </w:r>
      <w:r>
        <w:t>columns</w:t>
      </w:r>
      <w:r>
        <w:rPr>
          <w:spacing w:val="-13"/>
        </w:rPr>
        <w:t xml:space="preserve"> </w:t>
      </w:r>
      <w:r>
        <w:t>(b)</w:t>
      </w:r>
      <w:r>
        <w:rPr>
          <w:spacing w:val="-13"/>
        </w:rPr>
        <w:t xml:space="preserve"> </w:t>
      </w:r>
      <w:r>
        <w:t>and</w:t>
      </w:r>
      <w:r>
        <w:rPr>
          <w:spacing w:val="-13"/>
        </w:rPr>
        <w:t xml:space="preserve"> </w:t>
      </w:r>
      <w:r>
        <w:t>(c)</w:t>
      </w:r>
      <w:r>
        <w:rPr>
          <w:spacing w:val="-13"/>
        </w:rPr>
        <w:t xml:space="preserve"> </w:t>
      </w:r>
      <w:r>
        <w:t xml:space="preserve">as </w:t>
      </w:r>
      <w:r>
        <w:rPr>
          <w:spacing w:val="-2"/>
        </w:rPr>
        <w:t>appropriate.</w:t>
      </w:r>
    </w:p>
    <w:p w14:paraId="78CA65C6" w14:textId="77777777" w:rsidR="00400542" w:rsidRDefault="00400542" w:rsidP="00A011CC">
      <w:pPr>
        <w:pStyle w:val="Body"/>
      </w:pPr>
      <w:r>
        <w:t>Do not report on line 13 amounts required</w:t>
      </w:r>
      <w:r>
        <w:rPr>
          <w:spacing w:val="-1"/>
        </w:rPr>
        <w:t xml:space="preserve"> </w:t>
      </w:r>
      <w:r>
        <w:t>to</w:t>
      </w:r>
      <w:r>
        <w:rPr>
          <w:spacing w:val="-1"/>
        </w:rPr>
        <w:t xml:space="preserve"> </w:t>
      </w:r>
      <w:r>
        <w:t>be</w:t>
      </w:r>
      <w:r>
        <w:rPr>
          <w:spacing w:val="-1"/>
        </w:rPr>
        <w:t xml:space="preserve"> </w:t>
      </w:r>
      <w:r>
        <w:t>reported</w:t>
      </w:r>
      <w:r>
        <w:rPr>
          <w:spacing w:val="-1"/>
        </w:rPr>
        <w:t xml:space="preserve"> </w:t>
      </w:r>
      <w:r>
        <w:t>in</w:t>
      </w:r>
      <w:r>
        <w:rPr>
          <w:spacing w:val="-1"/>
        </w:rPr>
        <w:t xml:space="preserve"> </w:t>
      </w:r>
      <w:r>
        <w:t>accordance with</w:t>
      </w:r>
      <w:r>
        <w:rPr>
          <w:spacing w:val="-14"/>
        </w:rPr>
        <w:t xml:space="preserve"> </w:t>
      </w:r>
      <w:r>
        <w:t>the</w:t>
      </w:r>
      <w:r>
        <w:rPr>
          <w:spacing w:val="-13"/>
        </w:rPr>
        <w:t xml:space="preserve"> </w:t>
      </w:r>
      <w:r>
        <w:t>instructions</w:t>
      </w:r>
      <w:r>
        <w:rPr>
          <w:spacing w:val="-13"/>
        </w:rPr>
        <w:t xml:space="preserve"> </w:t>
      </w:r>
      <w:r>
        <w:t>for</w:t>
      </w:r>
      <w:r>
        <w:rPr>
          <w:spacing w:val="-13"/>
        </w:rPr>
        <w:t xml:space="preserve"> </w:t>
      </w:r>
      <w:r>
        <w:t>Part</w:t>
      </w:r>
      <w:r>
        <w:rPr>
          <w:spacing w:val="-13"/>
        </w:rPr>
        <w:t xml:space="preserve"> </w:t>
      </w:r>
      <w:r>
        <w:t>III,</w:t>
      </w:r>
      <w:r>
        <w:rPr>
          <w:spacing w:val="-14"/>
        </w:rPr>
        <w:t xml:space="preserve"> </w:t>
      </w:r>
      <w:r>
        <w:t>line</w:t>
      </w:r>
      <w:r>
        <w:rPr>
          <w:spacing w:val="-13"/>
        </w:rPr>
        <w:t xml:space="preserve"> </w:t>
      </w:r>
      <w:r>
        <w:t>12.</w:t>
      </w:r>
    </w:p>
    <w:p w14:paraId="07AF5891" w14:textId="77777777" w:rsidR="00400542" w:rsidRDefault="00400542" w:rsidP="00A011CC">
      <w:pPr>
        <w:pStyle w:val="Body"/>
      </w:pPr>
      <w:r>
        <w:t>Do</w:t>
      </w:r>
      <w:r>
        <w:rPr>
          <w:spacing w:val="-3"/>
        </w:rPr>
        <w:t xml:space="preserve"> </w:t>
      </w:r>
      <w:r>
        <w:t>not</w:t>
      </w:r>
      <w:r>
        <w:rPr>
          <w:spacing w:val="-3"/>
        </w:rPr>
        <w:t xml:space="preserve"> </w:t>
      </w:r>
      <w:r>
        <w:t>report</w:t>
      </w:r>
      <w:r>
        <w:rPr>
          <w:spacing w:val="-3"/>
        </w:rPr>
        <w:t xml:space="preserve"> </w:t>
      </w:r>
      <w:r>
        <w:t>on</w:t>
      </w:r>
      <w:r>
        <w:rPr>
          <w:spacing w:val="-3"/>
        </w:rPr>
        <w:t xml:space="preserve"> </w:t>
      </w:r>
      <w:r>
        <w:t>line</w:t>
      </w:r>
      <w:r>
        <w:rPr>
          <w:spacing w:val="-3"/>
        </w:rPr>
        <w:t xml:space="preserve"> </w:t>
      </w:r>
      <w:r>
        <w:t>13</w:t>
      </w:r>
      <w:r>
        <w:rPr>
          <w:spacing w:val="-3"/>
        </w:rPr>
        <w:t xml:space="preserve"> </w:t>
      </w:r>
      <w:r>
        <w:t>amounts recovered</w:t>
      </w:r>
      <w:r>
        <w:rPr>
          <w:spacing w:val="-14"/>
        </w:rPr>
        <w:t xml:space="preserve"> </w:t>
      </w:r>
      <w:r>
        <w:t>from</w:t>
      </w:r>
      <w:r>
        <w:rPr>
          <w:spacing w:val="-13"/>
        </w:rPr>
        <w:t xml:space="preserve"> </w:t>
      </w:r>
      <w:r>
        <w:t>insurers</w:t>
      </w:r>
      <w:r>
        <w:rPr>
          <w:spacing w:val="-13"/>
        </w:rPr>
        <w:t xml:space="preserve"> </w:t>
      </w:r>
      <w:r>
        <w:t>or</w:t>
      </w:r>
      <w:r>
        <w:rPr>
          <w:spacing w:val="-13"/>
        </w:rPr>
        <w:t xml:space="preserve"> </w:t>
      </w:r>
      <w:r>
        <w:t>any</w:t>
      </w:r>
      <w:r>
        <w:rPr>
          <w:spacing w:val="-13"/>
        </w:rPr>
        <w:t xml:space="preserve"> </w:t>
      </w:r>
      <w:r>
        <w:t>other indemnitors for any judgments, damages, awards, or similar costs described</w:t>
      </w:r>
      <w:r>
        <w:rPr>
          <w:spacing w:val="-2"/>
        </w:rPr>
        <w:t xml:space="preserve"> </w:t>
      </w:r>
      <w:r>
        <w:t>above.</w:t>
      </w:r>
    </w:p>
    <w:p w14:paraId="576B2AE2" w14:textId="77777777" w:rsidR="00A011CC" w:rsidRPr="00A011CC" w:rsidRDefault="00400542" w:rsidP="00A011CC">
      <w:pPr>
        <w:pStyle w:val="Heading3"/>
      </w:pPr>
      <w:r w:rsidRPr="00A011CC">
        <w:t xml:space="preserve">Line 14. Parachute Payments </w:t>
      </w:r>
    </w:p>
    <w:p w14:paraId="35E34AFB" w14:textId="75AB95DC" w:rsidR="00400542" w:rsidRDefault="00400542" w:rsidP="00A011CC">
      <w:pPr>
        <w:pStyle w:val="Body"/>
      </w:pPr>
      <w:r>
        <w:t>Report on line 14, column (a), the total expense included in financial accounting</w:t>
      </w:r>
      <w:r>
        <w:rPr>
          <w:spacing w:val="-14"/>
        </w:rPr>
        <w:t xml:space="preserve"> </w:t>
      </w:r>
      <w:r>
        <w:t>net</w:t>
      </w:r>
      <w:r>
        <w:rPr>
          <w:spacing w:val="-13"/>
        </w:rPr>
        <w:t xml:space="preserve"> </w:t>
      </w:r>
      <w:r>
        <w:t>income</w:t>
      </w:r>
      <w:r>
        <w:rPr>
          <w:spacing w:val="-13"/>
        </w:rPr>
        <w:t xml:space="preserve"> </w:t>
      </w:r>
      <w:r>
        <w:t>on</w:t>
      </w:r>
      <w:r>
        <w:rPr>
          <w:spacing w:val="-13"/>
        </w:rPr>
        <w:t xml:space="preserve"> </w:t>
      </w:r>
      <w:r>
        <w:t>Part</w:t>
      </w:r>
      <w:r>
        <w:rPr>
          <w:spacing w:val="-13"/>
        </w:rPr>
        <w:t xml:space="preserve"> </w:t>
      </w:r>
      <w:r>
        <w:t>I,</w:t>
      </w:r>
      <w:r>
        <w:rPr>
          <w:spacing w:val="-14"/>
        </w:rPr>
        <w:t xml:space="preserve"> </w:t>
      </w:r>
      <w:r>
        <w:t>line</w:t>
      </w:r>
      <w:r>
        <w:rPr>
          <w:spacing w:val="-13"/>
        </w:rPr>
        <w:t xml:space="preserve"> </w:t>
      </w:r>
      <w:r>
        <w:t xml:space="preserve">11, that is subject to </w:t>
      </w:r>
      <w:r>
        <w:lastRenderedPageBreak/>
        <w:t>section 280G. Report in column (b) or (c), as applicable, the</w:t>
      </w:r>
      <w:r w:rsidR="00A011CC">
        <w:t xml:space="preserve"> </w:t>
      </w:r>
      <w:r>
        <w:t>amount of nondeductible parachute payments pursuant to section 280G, and report in column (d) the deductible amount of compensation after any excess parachute payment limitations under section 280G. If a payment is subject</w:t>
      </w:r>
      <w:r>
        <w:rPr>
          <w:spacing w:val="-14"/>
        </w:rPr>
        <w:t xml:space="preserve"> </w:t>
      </w:r>
      <w:r>
        <w:t>to</w:t>
      </w:r>
      <w:r>
        <w:rPr>
          <w:spacing w:val="-13"/>
        </w:rPr>
        <w:t xml:space="preserve"> </w:t>
      </w:r>
      <w:r>
        <w:t>limitation</w:t>
      </w:r>
      <w:r>
        <w:rPr>
          <w:spacing w:val="-13"/>
        </w:rPr>
        <w:t xml:space="preserve"> </w:t>
      </w:r>
      <w:r>
        <w:t>under</w:t>
      </w:r>
      <w:r>
        <w:rPr>
          <w:spacing w:val="-13"/>
        </w:rPr>
        <w:t xml:space="preserve"> </w:t>
      </w:r>
      <w:r>
        <w:t>both</w:t>
      </w:r>
      <w:r>
        <w:rPr>
          <w:spacing w:val="-13"/>
        </w:rPr>
        <w:t xml:space="preserve"> </w:t>
      </w:r>
      <w:r>
        <w:t>sections 162(m) and 280G, report the total payment on this line 14.</w:t>
      </w:r>
    </w:p>
    <w:p w14:paraId="6BC054D3" w14:textId="77777777" w:rsidR="00400542" w:rsidRPr="00A011CC" w:rsidRDefault="00400542" w:rsidP="00A011CC">
      <w:pPr>
        <w:pStyle w:val="Heading3"/>
      </w:pPr>
      <w:r w:rsidRPr="00A011CC">
        <w:t>Line 15. Compensation With Section 162(m) Limitation</w:t>
      </w:r>
    </w:p>
    <w:p w14:paraId="4C831418" w14:textId="77777777" w:rsidR="00400542" w:rsidRDefault="00400542" w:rsidP="00A011CC">
      <w:pPr>
        <w:pStyle w:val="Body"/>
      </w:pPr>
      <w:r>
        <w:t>Report on line 15, column (a), the total amount of current compensation expense for the corporate officers to whom</w:t>
      </w:r>
      <w:r>
        <w:rPr>
          <w:spacing w:val="-7"/>
        </w:rPr>
        <w:t xml:space="preserve"> </w:t>
      </w:r>
      <w:r>
        <w:t>section</w:t>
      </w:r>
      <w:r>
        <w:rPr>
          <w:spacing w:val="-7"/>
        </w:rPr>
        <w:t xml:space="preserve"> </w:t>
      </w:r>
      <w:r>
        <w:t>162(m)</w:t>
      </w:r>
      <w:r>
        <w:rPr>
          <w:spacing w:val="-7"/>
        </w:rPr>
        <w:t xml:space="preserve"> </w:t>
      </w:r>
      <w:r>
        <w:t>applies.</w:t>
      </w:r>
      <w:r>
        <w:rPr>
          <w:spacing w:val="-7"/>
        </w:rPr>
        <w:t xml:space="preserve"> </w:t>
      </w:r>
      <w:r>
        <w:t>Report</w:t>
      </w:r>
      <w:r>
        <w:rPr>
          <w:spacing w:val="-7"/>
        </w:rPr>
        <w:t xml:space="preserve"> </w:t>
      </w:r>
      <w:r>
        <w:t xml:space="preserve">in column (b) or (c), as applicable, the nondeductible amount of current compensation </w:t>
      </w:r>
      <w:proofErr w:type="gramStart"/>
      <w:r>
        <w:t>in excess of</w:t>
      </w:r>
      <w:proofErr w:type="gramEnd"/>
      <w:r>
        <w:t xml:space="preserve"> $1 million ($500,000 if the corporation receives or has</w:t>
      </w:r>
      <w:r>
        <w:rPr>
          <w:spacing w:val="-1"/>
        </w:rPr>
        <w:t xml:space="preserve"> </w:t>
      </w:r>
      <w:r>
        <w:t>received</w:t>
      </w:r>
      <w:r>
        <w:rPr>
          <w:spacing w:val="-1"/>
        </w:rPr>
        <w:t xml:space="preserve"> </w:t>
      </w:r>
      <w:r>
        <w:t>financial</w:t>
      </w:r>
      <w:r>
        <w:rPr>
          <w:spacing w:val="-1"/>
        </w:rPr>
        <w:t xml:space="preserve"> </w:t>
      </w:r>
      <w:r>
        <w:t>assistance</w:t>
      </w:r>
      <w:r>
        <w:rPr>
          <w:spacing w:val="-1"/>
        </w:rPr>
        <w:t xml:space="preserve"> </w:t>
      </w:r>
      <w:r>
        <w:t>under the Treasury Troubled Asset Relief Program</w:t>
      </w:r>
      <w:r>
        <w:rPr>
          <w:spacing w:val="-14"/>
        </w:rPr>
        <w:t xml:space="preserve"> </w:t>
      </w:r>
      <w:r>
        <w:t>(TARP)).</w:t>
      </w:r>
      <w:r>
        <w:rPr>
          <w:spacing w:val="-13"/>
        </w:rPr>
        <w:t xml:space="preserve"> </w:t>
      </w:r>
      <w:r>
        <w:t>Report</w:t>
      </w:r>
      <w:r>
        <w:rPr>
          <w:spacing w:val="-13"/>
        </w:rPr>
        <w:t xml:space="preserve"> </w:t>
      </w:r>
      <w:r>
        <w:t>the</w:t>
      </w:r>
      <w:r>
        <w:rPr>
          <w:spacing w:val="-13"/>
        </w:rPr>
        <w:t xml:space="preserve"> </w:t>
      </w:r>
      <w:r>
        <w:t xml:space="preserve">deductible compensation in column (d). If a payment is subject to </w:t>
      </w:r>
      <w:r>
        <w:lastRenderedPageBreak/>
        <w:t>limitation under both sections 162(m) and 280G, report the total payment on Part III, line 14, Parachute payments. See Regulations section 1.162-27(g) for the interaction between sections 162(m) and 280G.</w:t>
      </w:r>
    </w:p>
    <w:p w14:paraId="5BA6B6DB" w14:textId="77777777" w:rsidR="00400542" w:rsidRPr="00A011CC" w:rsidRDefault="00400542" w:rsidP="00A011CC">
      <w:pPr>
        <w:pStyle w:val="Heading3"/>
      </w:pPr>
      <w:r w:rsidRPr="00A011CC">
        <w:t>Line 16. Pension and Profit-Sharing</w:t>
      </w:r>
    </w:p>
    <w:p w14:paraId="25C1DD1B" w14:textId="77777777" w:rsidR="00400542" w:rsidRDefault="00400542" w:rsidP="00A011CC">
      <w:pPr>
        <w:pStyle w:val="Body"/>
      </w:pPr>
      <w:r>
        <w:t>Report on line 16 any amounts attributable</w:t>
      </w:r>
      <w:r>
        <w:rPr>
          <w:spacing w:val="-14"/>
        </w:rPr>
        <w:t xml:space="preserve"> </w:t>
      </w:r>
      <w:r>
        <w:t>to</w:t>
      </w:r>
      <w:r>
        <w:rPr>
          <w:spacing w:val="-13"/>
        </w:rPr>
        <w:t xml:space="preserve"> </w:t>
      </w:r>
      <w:r>
        <w:t>the</w:t>
      </w:r>
      <w:r>
        <w:rPr>
          <w:spacing w:val="-13"/>
        </w:rPr>
        <w:t xml:space="preserve"> </w:t>
      </w:r>
      <w:r>
        <w:t>corporation's</w:t>
      </w:r>
      <w:r>
        <w:rPr>
          <w:spacing w:val="-13"/>
        </w:rPr>
        <w:t xml:space="preserve"> </w:t>
      </w:r>
      <w:r>
        <w:t>pension plans, profit-sharing plans, and any other retirement plans.</w:t>
      </w:r>
    </w:p>
    <w:p w14:paraId="194C1DB7" w14:textId="77777777" w:rsidR="00400542" w:rsidRPr="00A011CC" w:rsidRDefault="00400542" w:rsidP="00A011CC">
      <w:pPr>
        <w:pStyle w:val="Heading3"/>
      </w:pPr>
      <w:r w:rsidRPr="00A011CC">
        <w:t>Line 17. Other Post-Retirement Benefits</w:t>
      </w:r>
    </w:p>
    <w:p w14:paraId="22C63FEC" w14:textId="09D1EC6D" w:rsidR="00400542" w:rsidRDefault="00400542" w:rsidP="00A011CC">
      <w:pPr>
        <w:pStyle w:val="Body"/>
      </w:pPr>
      <w:r>
        <w:t>Report on line 17 any amounts attributable to other post-retirement benefits</w:t>
      </w:r>
      <w:r>
        <w:rPr>
          <w:spacing w:val="-14"/>
        </w:rPr>
        <w:t xml:space="preserve"> </w:t>
      </w:r>
      <w:r>
        <w:t>not</w:t>
      </w:r>
      <w:r>
        <w:rPr>
          <w:spacing w:val="-13"/>
        </w:rPr>
        <w:t xml:space="preserve"> </w:t>
      </w:r>
      <w:r>
        <w:t>otherwise</w:t>
      </w:r>
      <w:r>
        <w:rPr>
          <w:spacing w:val="-13"/>
        </w:rPr>
        <w:t xml:space="preserve"> </w:t>
      </w:r>
      <w:r>
        <w:t>includible</w:t>
      </w:r>
      <w:r>
        <w:rPr>
          <w:spacing w:val="-13"/>
        </w:rPr>
        <w:t xml:space="preserve"> </w:t>
      </w:r>
      <w:proofErr w:type="gramStart"/>
      <w:r>
        <w:t>on</w:t>
      </w:r>
      <w:proofErr w:type="gramEnd"/>
      <w:r>
        <w:rPr>
          <w:spacing w:val="-13"/>
        </w:rPr>
        <w:t xml:space="preserve"> </w:t>
      </w:r>
      <w:r>
        <w:t>Part III, line 16 (for example, retiree health</w:t>
      </w:r>
      <w:r w:rsidR="00A011CC">
        <w:t xml:space="preserve"> </w:t>
      </w:r>
      <w:r>
        <w:t>and</w:t>
      </w:r>
      <w:r>
        <w:rPr>
          <w:spacing w:val="-14"/>
        </w:rPr>
        <w:t xml:space="preserve"> </w:t>
      </w:r>
      <w:r>
        <w:t>life</w:t>
      </w:r>
      <w:r>
        <w:rPr>
          <w:spacing w:val="-13"/>
        </w:rPr>
        <w:t xml:space="preserve"> </w:t>
      </w:r>
      <w:r>
        <w:t>insurance</w:t>
      </w:r>
      <w:r>
        <w:rPr>
          <w:spacing w:val="-13"/>
        </w:rPr>
        <w:t xml:space="preserve"> </w:t>
      </w:r>
      <w:r>
        <w:t>coverage,</w:t>
      </w:r>
      <w:r>
        <w:rPr>
          <w:spacing w:val="-13"/>
        </w:rPr>
        <w:t xml:space="preserve"> </w:t>
      </w:r>
      <w:r>
        <w:t>dental coverage,</w:t>
      </w:r>
      <w:r>
        <w:rPr>
          <w:spacing w:val="-2"/>
        </w:rPr>
        <w:t xml:space="preserve"> </w:t>
      </w:r>
      <w:r>
        <w:t>etc.).</w:t>
      </w:r>
    </w:p>
    <w:p w14:paraId="2A8F0705" w14:textId="77777777" w:rsidR="00400542" w:rsidRPr="00A011CC" w:rsidRDefault="00400542" w:rsidP="00A011CC">
      <w:pPr>
        <w:pStyle w:val="Heading3"/>
      </w:pPr>
      <w:r w:rsidRPr="00A011CC">
        <w:t>Line 18. Deferred Compensation</w:t>
      </w:r>
    </w:p>
    <w:p w14:paraId="6616D38C" w14:textId="67B494B1" w:rsidR="00400542" w:rsidRDefault="00400542" w:rsidP="00A011CC">
      <w:pPr>
        <w:pStyle w:val="Body"/>
      </w:pPr>
      <w:r>
        <w:t>Report on line 18, column (a), any compensation</w:t>
      </w:r>
      <w:r>
        <w:rPr>
          <w:spacing w:val="-14"/>
        </w:rPr>
        <w:t xml:space="preserve"> </w:t>
      </w:r>
      <w:r>
        <w:t>expense</w:t>
      </w:r>
      <w:r>
        <w:rPr>
          <w:spacing w:val="-13"/>
        </w:rPr>
        <w:t xml:space="preserve"> </w:t>
      </w:r>
      <w:r>
        <w:t>included</w:t>
      </w:r>
      <w:r>
        <w:rPr>
          <w:spacing w:val="-13"/>
        </w:rPr>
        <w:t xml:space="preserve"> </w:t>
      </w:r>
      <w:r>
        <w:t>in</w:t>
      </w:r>
      <w:r>
        <w:rPr>
          <w:spacing w:val="-13"/>
        </w:rPr>
        <w:t xml:space="preserve"> </w:t>
      </w:r>
      <w:r>
        <w:t>the net income (loss) amount reported in Part</w:t>
      </w:r>
      <w:r>
        <w:rPr>
          <w:spacing w:val="-9"/>
        </w:rPr>
        <w:t xml:space="preserve"> </w:t>
      </w:r>
      <w:r>
        <w:t>I,</w:t>
      </w:r>
      <w:r>
        <w:rPr>
          <w:spacing w:val="-9"/>
        </w:rPr>
        <w:t xml:space="preserve"> </w:t>
      </w:r>
      <w:r>
        <w:t>line</w:t>
      </w:r>
      <w:r>
        <w:rPr>
          <w:spacing w:val="-9"/>
        </w:rPr>
        <w:t xml:space="preserve"> </w:t>
      </w:r>
      <w:r>
        <w:lastRenderedPageBreak/>
        <w:t>11,</w:t>
      </w:r>
      <w:r>
        <w:rPr>
          <w:spacing w:val="-9"/>
        </w:rPr>
        <w:t xml:space="preserve"> </w:t>
      </w:r>
      <w:r>
        <w:t>that</w:t>
      </w:r>
      <w:r>
        <w:rPr>
          <w:spacing w:val="-9"/>
        </w:rPr>
        <w:t xml:space="preserve"> </w:t>
      </w:r>
      <w:r>
        <w:t>is</w:t>
      </w:r>
      <w:r>
        <w:rPr>
          <w:spacing w:val="-9"/>
        </w:rPr>
        <w:t xml:space="preserve"> </w:t>
      </w:r>
      <w:r>
        <w:t>not</w:t>
      </w:r>
      <w:r>
        <w:rPr>
          <w:spacing w:val="-9"/>
        </w:rPr>
        <w:t xml:space="preserve"> </w:t>
      </w:r>
      <w:r>
        <w:t>deductible</w:t>
      </w:r>
      <w:r>
        <w:rPr>
          <w:spacing w:val="-9"/>
        </w:rPr>
        <w:t xml:space="preserve"> </w:t>
      </w:r>
      <w:r>
        <w:t>for</w:t>
      </w:r>
      <w:r w:rsidR="00A011CC">
        <w:t xml:space="preserve"> </w:t>
      </w:r>
      <w:r>
        <w:t>U.S.</w:t>
      </w:r>
      <w:r>
        <w:rPr>
          <w:spacing w:val="-14"/>
        </w:rPr>
        <w:t xml:space="preserve"> </w:t>
      </w:r>
      <w:r>
        <w:t>income</w:t>
      </w:r>
      <w:r>
        <w:rPr>
          <w:spacing w:val="-13"/>
        </w:rPr>
        <w:t xml:space="preserve"> </w:t>
      </w:r>
      <w:r>
        <w:t>tax</w:t>
      </w:r>
      <w:r>
        <w:rPr>
          <w:spacing w:val="-13"/>
        </w:rPr>
        <w:t xml:space="preserve"> </w:t>
      </w:r>
      <w:r>
        <w:t>purposes</w:t>
      </w:r>
      <w:r>
        <w:rPr>
          <w:spacing w:val="-13"/>
        </w:rPr>
        <w:t xml:space="preserve"> </w:t>
      </w:r>
      <w:r>
        <w:t>in</w:t>
      </w:r>
      <w:r>
        <w:rPr>
          <w:spacing w:val="-13"/>
        </w:rPr>
        <w:t xml:space="preserve"> </w:t>
      </w:r>
      <w:r>
        <w:t>the</w:t>
      </w:r>
      <w:r>
        <w:rPr>
          <w:spacing w:val="-14"/>
        </w:rPr>
        <w:t xml:space="preserve"> </w:t>
      </w:r>
      <w:r>
        <w:t>current tax year and that was not reported elsewhere</w:t>
      </w:r>
      <w:r>
        <w:rPr>
          <w:spacing w:val="-5"/>
        </w:rPr>
        <w:t xml:space="preserve"> </w:t>
      </w:r>
      <w:r>
        <w:t>on</w:t>
      </w:r>
      <w:r>
        <w:rPr>
          <w:spacing w:val="-5"/>
        </w:rPr>
        <w:t xml:space="preserve"> </w:t>
      </w:r>
      <w:r>
        <w:t>Schedule</w:t>
      </w:r>
      <w:r>
        <w:rPr>
          <w:spacing w:val="-5"/>
        </w:rPr>
        <w:t xml:space="preserve"> </w:t>
      </w:r>
      <w:r>
        <w:t>M-3,</w:t>
      </w:r>
      <w:r>
        <w:rPr>
          <w:spacing w:val="-5"/>
        </w:rPr>
        <w:t xml:space="preserve"> </w:t>
      </w:r>
      <w:r>
        <w:t>in</w:t>
      </w:r>
      <w:r>
        <w:rPr>
          <w:spacing w:val="-5"/>
        </w:rPr>
        <w:t xml:space="preserve"> </w:t>
      </w:r>
      <w:r>
        <w:t>column</w:t>
      </w:r>
      <w:r w:rsidR="00A011CC">
        <w:t xml:space="preserve"> </w:t>
      </w:r>
      <w:r>
        <w:t>(a). Report on line 18, column (d), any compensation</w:t>
      </w:r>
      <w:r>
        <w:rPr>
          <w:spacing w:val="-4"/>
        </w:rPr>
        <w:t xml:space="preserve"> </w:t>
      </w:r>
      <w:r>
        <w:t>deductible</w:t>
      </w:r>
      <w:r>
        <w:rPr>
          <w:spacing w:val="-4"/>
        </w:rPr>
        <w:t xml:space="preserve"> </w:t>
      </w:r>
      <w:r>
        <w:t>in</w:t>
      </w:r>
      <w:r>
        <w:rPr>
          <w:spacing w:val="-4"/>
        </w:rPr>
        <w:t xml:space="preserve"> </w:t>
      </w:r>
      <w:r>
        <w:t>the</w:t>
      </w:r>
      <w:r>
        <w:rPr>
          <w:spacing w:val="-4"/>
        </w:rPr>
        <w:t xml:space="preserve"> </w:t>
      </w:r>
      <w:r>
        <w:t>current tax</w:t>
      </w:r>
      <w:r>
        <w:rPr>
          <w:spacing w:val="-13"/>
        </w:rPr>
        <w:t xml:space="preserve"> </w:t>
      </w:r>
      <w:r>
        <w:t>year</w:t>
      </w:r>
      <w:r>
        <w:rPr>
          <w:spacing w:val="-13"/>
        </w:rPr>
        <w:t xml:space="preserve"> </w:t>
      </w:r>
      <w:r>
        <w:t>that</w:t>
      </w:r>
      <w:r>
        <w:rPr>
          <w:spacing w:val="-13"/>
        </w:rPr>
        <w:t xml:space="preserve"> </w:t>
      </w:r>
      <w:r>
        <w:t>was</w:t>
      </w:r>
      <w:r>
        <w:rPr>
          <w:spacing w:val="-13"/>
        </w:rPr>
        <w:t xml:space="preserve"> </w:t>
      </w:r>
      <w:r>
        <w:t>not</w:t>
      </w:r>
      <w:r>
        <w:rPr>
          <w:spacing w:val="-13"/>
        </w:rPr>
        <w:t xml:space="preserve"> </w:t>
      </w:r>
      <w:r>
        <w:t>included</w:t>
      </w:r>
      <w:r>
        <w:rPr>
          <w:spacing w:val="-13"/>
        </w:rPr>
        <w:t xml:space="preserve"> </w:t>
      </w:r>
      <w:r>
        <w:t>in</w:t>
      </w:r>
      <w:r>
        <w:rPr>
          <w:spacing w:val="-13"/>
        </w:rPr>
        <w:t xml:space="preserve"> </w:t>
      </w:r>
      <w:r>
        <w:t>the</w:t>
      </w:r>
      <w:r>
        <w:rPr>
          <w:spacing w:val="-13"/>
        </w:rPr>
        <w:t xml:space="preserve"> </w:t>
      </w:r>
      <w:r>
        <w:t>net income</w:t>
      </w:r>
      <w:r>
        <w:rPr>
          <w:spacing w:val="-14"/>
        </w:rPr>
        <w:t xml:space="preserve"> </w:t>
      </w:r>
      <w:r>
        <w:t>(loss)</w:t>
      </w:r>
      <w:r>
        <w:rPr>
          <w:spacing w:val="-13"/>
        </w:rPr>
        <w:t xml:space="preserve"> </w:t>
      </w:r>
      <w:r>
        <w:t>amount</w:t>
      </w:r>
      <w:r>
        <w:rPr>
          <w:spacing w:val="-13"/>
        </w:rPr>
        <w:t xml:space="preserve"> </w:t>
      </w:r>
      <w:r>
        <w:t>reported</w:t>
      </w:r>
      <w:r>
        <w:rPr>
          <w:spacing w:val="-13"/>
        </w:rPr>
        <w:t xml:space="preserve"> </w:t>
      </w:r>
      <w:r>
        <w:t>in</w:t>
      </w:r>
      <w:r>
        <w:rPr>
          <w:spacing w:val="-13"/>
        </w:rPr>
        <w:t xml:space="preserve"> </w:t>
      </w:r>
      <w:r>
        <w:t>Part</w:t>
      </w:r>
      <w:r>
        <w:rPr>
          <w:spacing w:val="-14"/>
        </w:rPr>
        <w:t xml:space="preserve"> </w:t>
      </w:r>
      <w:r>
        <w:t>I, line</w:t>
      </w:r>
      <w:r>
        <w:rPr>
          <w:spacing w:val="-9"/>
        </w:rPr>
        <w:t xml:space="preserve"> </w:t>
      </w:r>
      <w:r>
        <w:t>11,</w:t>
      </w:r>
      <w:r>
        <w:rPr>
          <w:spacing w:val="-9"/>
        </w:rPr>
        <w:t xml:space="preserve"> </w:t>
      </w:r>
      <w:r>
        <w:t>for</w:t>
      </w:r>
      <w:r>
        <w:rPr>
          <w:spacing w:val="-9"/>
        </w:rPr>
        <w:t xml:space="preserve"> </w:t>
      </w:r>
      <w:r>
        <w:t>the</w:t>
      </w:r>
      <w:r>
        <w:rPr>
          <w:spacing w:val="-9"/>
        </w:rPr>
        <w:t xml:space="preserve"> </w:t>
      </w:r>
      <w:r>
        <w:t>current</w:t>
      </w:r>
      <w:r>
        <w:rPr>
          <w:spacing w:val="-9"/>
        </w:rPr>
        <w:t xml:space="preserve"> </w:t>
      </w:r>
      <w:r>
        <w:t>tax</w:t>
      </w:r>
      <w:r>
        <w:rPr>
          <w:spacing w:val="-9"/>
        </w:rPr>
        <w:t xml:space="preserve"> </w:t>
      </w:r>
      <w:r>
        <w:t>year</w:t>
      </w:r>
      <w:r>
        <w:rPr>
          <w:spacing w:val="-9"/>
        </w:rPr>
        <w:t xml:space="preserve"> </w:t>
      </w:r>
      <w:r>
        <w:t>and</w:t>
      </w:r>
      <w:r>
        <w:rPr>
          <w:spacing w:val="-9"/>
        </w:rPr>
        <w:t xml:space="preserve"> </w:t>
      </w:r>
      <w:r>
        <w:t>that is not reportable elsewhere on Schedule M-3. For example, report originations and reversals of deferred compensation subject to section 409A on line 18.</w:t>
      </w:r>
    </w:p>
    <w:p w14:paraId="14BE9268" w14:textId="77777777" w:rsidR="00400542" w:rsidRPr="00A011CC" w:rsidRDefault="00400542" w:rsidP="00A011CC">
      <w:pPr>
        <w:pStyle w:val="Heading3"/>
      </w:pPr>
      <w:r w:rsidRPr="00A011CC">
        <w:t>Line 20. Charitable Contribution of Intangible Property</w:t>
      </w:r>
    </w:p>
    <w:p w14:paraId="6E034C83" w14:textId="77777777" w:rsidR="00400542" w:rsidRDefault="00400542" w:rsidP="00A011CC">
      <w:pPr>
        <w:pStyle w:val="Body"/>
      </w:pPr>
      <w:r>
        <w:t>Report on line 20 any charitable contribution</w:t>
      </w:r>
      <w:r>
        <w:rPr>
          <w:spacing w:val="-14"/>
        </w:rPr>
        <w:t xml:space="preserve"> </w:t>
      </w:r>
      <w:r>
        <w:t>of</w:t>
      </w:r>
      <w:r>
        <w:rPr>
          <w:spacing w:val="-13"/>
        </w:rPr>
        <w:t xml:space="preserve"> </w:t>
      </w:r>
      <w:r>
        <w:t>intangible</w:t>
      </w:r>
      <w:r>
        <w:rPr>
          <w:spacing w:val="-13"/>
        </w:rPr>
        <w:t xml:space="preserve"> </w:t>
      </w:r>
      <w:r>
        <w:t>property,</w:t>
      </w:r>
      <w:r>
        <w:rPr>
          <w:spacing w:val="-13"/>
        </w:rPr>
        <w:t xml:space="preserve"> </w:t>
      </w:r>
      <w:r>
        <w:t>for example, contributions of:</w:t>
      </w:r>
    </w:p>
    <w:p w14:paraId="4E656B89" w14:textId="4D8536C1" w:rsidR="00400542" w:rsidRDefault="00400542" w:rsidP="00A011CC">
      <w:pPr>
        <w:pStyle w:val="Bullets"/>
      </w:pPr>
      <w:r w:rsidRPr="00A011CC">
        <w:rPr>
          <w:position w:val="1"/>
        </w:rPr>
        <w:t xml:space="preserve">Intellectual property, patents </w:t>
      </w:r>
      <w:r>
        <w:t>(including</w:t>
      </w:r>
      <w:r w:rsidRPr="00A011CC">
        <w:rPr>
          <w:spacing w:val="-14"/>
        </w:rPr>
        <w:t xml:space="preserve"> </w:t>
      </w:r>
      <w:r>
        <w:t>any</w:t>
      </w:r>
      <w:r w:rsidRPr="00A011CC">
        <w:rPr>
          <w:spacing w:val="-13"/>
        </w:rPr>
        <w:t xml:space="preserve"> </w:t>
      </w:r>
      <w:r>
        <w:t>amounts</w:t>
      </w:r>
      <w:r w:rsidRPr="00A011CC">
        <w:rPr>
          <w:spacing w:val="-13"/>
        </w:rPr>
        <w:t xml:space="preserve"> </w:t>
      </w:r>
      <w:r>
        <w:t>of</w:t>
      </w:r>
      <w:r w:rsidRPr="00A011CC">
        <w:rPr>
          <w:spacing w:val="-13"/>
        </w:rPr>
        <w:t xml:space="preserve"> </w:t>
      </w:r>
      <w:r>
        <w:t>additional</w:t>
      </w:r>
      <w:r w:rsidR="00A011CC">
        <w:t xml:space="preserve"> </w:t>
      </w:r>
      <w:r>
        <w:t xml:space="preserve">contributions allowable by virtue of income earned by </w:t>
      </w:r>
      <w:proofErr w:type="spellStart"/>
      <w:r>
        <w:lastRenderedPageBreak/>
        <w:t>donees</w:t>
      </w:r>
      <w:proofErr w:type="spellEnd"/>
      <w:r>
        <w:t xml:space="preserve"> subsequent to</w:t>
      </w:r>
      <w:r w:rsidRPr="00A011CC">
        <w:rPr>
          <w:spacing w:val="-13"/>
        </w:rPr>
        <w:t xml:space="preserve"> </w:t>
      </w:r>
      <w:r>
        <w:t>the</w:t>
      </w:r>
      <w:r w:rsidRPr="00A011CC">
        <w:rPr>
          <w:spacing w:val="-13"/>
        </w:rPr>
        <w:t xml:space="preserve"> </w:t>
      </w:r>
      <w:r>
        <w:t>year</w:t>
      </w:r>
      <w:r w:rsidRPr="00A011CC">
        <w:rPr>
          <w:spacing w:val="-13"/>
        </w:rPr>
        <w:t xml:space="preserve"> </w:t>
      </w:r>
      <w:r>
        <w:t>of</w:t>
      </w:r>
      <w:r w:rsidRPr="00A011CC">
        <w:rPr>
          <w:spacing w:val="-13"/>
        </w:rPr>
        <w:t xml:space="preserve"> </w:t>
      </w:r>
      <w:r>
        <w:t>donation),</w:t>
      </w:r>
      <w:r w:rsidRPr="00A011CC">
        <w:rPr>
          <w:spacing w:val="-13"/>
        </w:rPr>
        <w:t xml:space="preserve"> </w:t>
      </w:r>
      <w:r>
        <w:t>copyrights,</w:t>
      </w:r>
      <w:r w:rsidRPr="00A011CC">
        <w:rPr>
          <w:spacing w:val="-13"/>
        </w:rPr>
        <w:t xml:space="preserve"> </w:t>
      </w:r>
      <w:r>
        <w:t xml:space="preserve">and </w:t>
      </w:r>
      <w:proofErr w:type="gramStart"/>
      <w:r w:rsidRPr="00A011CC">
        <w:rPr>
          <w:spacing w:val="-2"/>
        </w:rPr>
        <w:t>trademarks;</w:t>
      </w:r>
      <w:proofErr w:type="gramEnd"/>
    </w:p>
    <w:p w14:paraId="23DB39A4" w14:textId="77777777" w:rsidR="00400542" w:rsidRDefault="00400542" w:rsidP="00A011CC">
      <w:pPr>
        <w:pStyle w:val="Bullets"/>
      </w:pPr>
      <w:r>
        <w:rPr>
          <w:position w:val="1"/>
        </w:rPr>
        <w:t>Securities</w:t>
      </w:r>
      <w:r>
        <w:rPr>
          <w:spacing w:val="-14"/>
          <w:position w:val="1"/>
        </w:rPr>
        <w:t xml:space="preserve"> </w:t>
      </w:r>
      <w:r>
        <w:rPr>
          <w:position w:val="1"/>
        </w:rPr>
        <w:t>(including</w:t>
      </w:r>
      <w:r>
        <w:rPr>
          <w:spacing w:val="-13"/>
          <w:position w:val="1"/>
        </w:rPr>
        <w:t xml:space="preserve"> </w:t>
      </w:r>
      <w:r>
        <w:rPr>
          <w:position w:val="1"/>
        </w:rPr>
        <w:t>stocks</w:t>
      </w:r>
      <w:r>
        <w:rPr>
          <w:spacing w:val="-13"/>
          <w:position w:val="1"/>
        </w:rPr>
        <w:t xml:space="preserve"> </w:t>
      </w:r>
      <w:r>
        <w:rPr>
          <w:position w:val="1"/>
        </w:rPr>
        <w:t>and</w:t>
      </w:r>
      <w:r>
        <w:rPr>
          <w:spacing w:val="-13"/>
          <w:position w:val="1"/>
        </w:rPr>
        <w:t xml:space="preserve"> </w:t>
      </w:r>
      <w:r>
        <w:rPr>
          <w:position w:val="1"/>
        </w:rPr>
        <w:t xml:space="preserve">their </w:t>
      </w:r>
      <w:r>
        <w:t>derivatives,</w:t>
      </w:r>
      <w:r>
        <w:rPr>
          <w:spacing w:val="-1"/>
        </w:rPr>
        <w:t xml:space="preserve"> </w:t>
      </w:r>
      <w:r>
        <w:t>stock</w:t>
      </w:r>
      <w:r>
        <w:rPr>
          <w:spacing w:val="-1"/>
        </w:rPr>
        <w:t xml:space="preserve"> </w:t>
      </w:r>
      <w:r>
        <w:t>options,</w:t>
      </w:r>
      <w:r>
        <w:rPr>
          <w:spacing w:val="-1"/>
        </w:rPr>
        <w:t xml:space="preserve"> </w:t>
      </w:r>
      <w:r>
        <w:t>and</w:t>
      </w:r>
      <w:r>
        <w:rPr>
          <w:spacing w:val="-1"/>
        </w:rPr>
        <w:t xml:space="preserve"> </w:t>
      </w:r>
      <w:r>
        <w:t>bonds</w:t>
      </w:r>
      <w:proofErr w:type="gramStart"/>
      <w:r>
        <w:t>);</w:t>
      </w:r>
      <w:proofErr w:type="gramEnd"/>
    </w:p>
    <w:p w14:paraId="2C3F1E5F" w14:textId="77777777" w:rsidR="00400542" w:rsidRDefault="00400542" w:rsidP="00A011CC">
      <w:pPr>
        <w:pStyle w:val="Bullets"/>
      </w:pPr>
      <w:r>
        <w:rPr>
          <w:position w:val="1"/>
        </w:rPr>
        <w:t>Conservation</w:t>
      </w:r>
      <w:r>
        <w:rPr>
          <w:spacing w:val="-14"/>
          <w:position w:val="1"/>
        </w:rPr>
        <w:t xml:space="preserve"> </w:t>
      </w:r>
      <w:r>
        <w:rPr>
          <w:position w:val="1"/>
        </w:rPr>
        <w:t>easements</w:t>
      </w:r>
      <w:r>
        <w:rPr>
          <w:spacing w:val="-13"/>
          <w:position w:val="1"/>
        </w:rPr>
        <w:t xml:space="preserve"> </w:t>
      </w:r>
      <w:r>
        <w:rPr>
          <w:position w:val="1"/>
        </w:rPr>
        <w:t xml:space="preserve">(including </w:t>
      </w:r>
      <w:r>
        <w:t>scenic easements or air rights</w:t>
      </w:r>
      <w:proofErr w:type="gramStart"/>
      <w:r>
        <w:t>);</w:t>
      </w:r>
      <w:proofErr w:type="gramEnd"/>
    </w:p>
    <w:p w14:paraId="0C7CFB88" w14:textId="77777777" w:rsidR="00400542" w:rsidRDefault="00400542" w:rsidP="00A011CC">
      <w:pPr>
        <w:pStyle w:val="Bullets"/>
      </w:pPr>
      <w:r>
        <w:rPr>
          <w:position w:val="1"/>
        </w:rPr>
        <w:t>Railroad</w:t>
      </w:r>
      <w:r>
        <w:rPr>
          <w:spacing w:val="-11"/>
          <w:position w:val="1"/>
        </w:rPr>
        <w:t xml:space="preserve"> </w:t>
      </w:r>
      <w:r>
        <w:rPr>
          <w:position w:val="1"/>
        </w:rPr>
        <w:t>rights</w:t>
      </w:r>
      <w:r>
        <w:rPr>
          <w:spacing w:val="-11"/>
          <w:position w:val="1"/>
        </w:rPr>
        <w:t xml:space="preserve"> </w:t>
      </w:r>
      <w:r>
        <w:rPr>
          <w:position w:val="1"/>
        </w:rPr>
        <w:t>of</w:t>
      </w:r>
      <w:r>
        <w:rPr>
          <w:spacing w:val="-11"/>
          <w:position w:val="1"/>
        </w:rPr>
        <w:t xml:space="preserve"> </w:t>
      </w:r>
      <w:proofErr w:type="gramStart"/>
      <w:r>
        <w:rPr>
          <w:spacing w:val="-4"/>
          <w:position w:val="1"/>
        </w:rPr>
        <w:t>way;</w:t>
      </w:r>
      <w:proofErr w:type="gramEnd"/>
    </w:p>
    <w:p w14:paraId="31CA3BCA" w14:textId="77777777" w:rsidR="00400542" w:rsidRDefault="00400542" w:rsidP="00A011CC">
      <w:pPr>
        <w:pStyle w:val="Bullets"/>
      </w:pPr>
      <w:r>
        <w:rPr>
          <w:spacing w:val="-2"/>
          <w:position w:val="1"/>
        </w:rPr>
        <w:t xml:space="preserve">Mineral rights; </w:t>
      </w:r>
      <w:r>
        <w:rPr>
          <w:spacing w:val="-5"/>
          <w:position w:val="1"/>
        </w:rPr>
        <w:t>and</w:t>
      </w:r>
    </w:p>
    <w:p w14:paraId="366494BE" w14:textId="77777777" w:rsidR="00400542" w:rsidRDefault="00400542" w:rsidP="00A011CC">
      <w:pPr>
        <w:pStyle w:val="Bullets"/>
      </w:pPr>
      <w:r>
        <w:rPr>
          <w:spacing w:val="-2"/>
          <w:position w:val="1"/>
        </w:rPr>
        <w:t>Other</w:t>
      </w:r>
      <w:r>
        <w:rPr>
          <w:spacing w:val="-3"/>
          <w:position w:val="1"/>
        </w:rPr>
        <w:t xml:space="preserve"> </w:t>
      </w:r>
      <w:r>
        <w:rPr>
          <w:spacing w:val="-2"/>
          <w:position w:val="1"/>
        </w:rPr>
        <w:t>intangible</w:t>
      </w:r>
      <w:r>
        <w:rPr>
          <w:spacing w:val="-3"/>
          <w:position w:val="1"/>
        </w:rPr>
        <w:t xml:space="preserve"> </w:t>
      </w:r>
      <w:r>
        <w:rPr>
          <w:spacing w:val="-2"/>
          <w:position w:val="1"/>
        </w:rPr>
        <w:t>property.</w:t>
      </w:r>
    </w:p>
    <w:p w14:paraId="4BAB0721" w14:textId="77777777" w:rsidR="00400542" w:rsidRPr="00A011CC" w:rsidRDefault="00400542" w:rsidP="00A011CC">
      <w:pPr>
        <w:pStyle w:val="Heading3"/>
      </w:pPr>
      <w:r w:rsidRPr="00A011CC">
        <w:t>Line 21. Charitable Contribution Limitation/ Carryforward</w:t>
      </w:r>
    </w:p>
    <w:p w14:paraId="7B3D491D" w14:textId="77777777" w:rsidR="00400542" w:rsidRDefault="00400542" w:rsidP="00A011CC">
      <w:pPr>
        <w:pStyle w:val="Body"/>
      </w:pPr>
      <w:r>
        <w:t>Report</w:t>
      </w:r>
      <w:r>
        <w:rPr>
          <w:spacing w:val="-14"/>
        </w:rPr>
        <w:t xml:space="preserve"> </w:t>
      </w:r>
      <w:r>
        <w:t>as</w:t>
      </w:r>
      <w:r>
        <w:rPr>
          <w:spacing w:val="-13"/>
        </w:rPr>
        <w:t xml:space="preserve"> </w:t>
      </w:r>
      <w:r>
        <w:t>a</w:t>
      </w:r>
      <w:r>
        <w:rPr>
          <w:spacing w:val="-13"/>
        </w:rPr>
        <w:t xml:space="preserve"> </w:t>
      </w:r>
      <w:r>
        <w:t>negative</w:t>
      </w:r>
      <w:r>
        <w:rPr>
          <w:spacing w:val="-13"/>
        </w:rPr>
        <w:t xml:space="preserve"> </w:t>
      </w:r>
      <w:r>
        <w:t>amount</w:t>
      </w:r>
      <w:r>
        <w:rPr>
          <w:spacing w:val="-13"/>
        </w:rPr>
        <w:t xml:space="preserve"> </w:t>
      </w:r>
      <w:r>
        <w:t>on</w:t>
      </w:r>
      <w:r>
        <w:rPr>
          <w:spacing w:val="-14"/>
        </w:rPr>
        <w:t xml:space="preserve"> </w:t>
      </w:r>
      <w:r>
        <w:t>line</w:t>
      </w:r>
      <w:r>
        <w:rPr>
          <w:spacing w:val="-13"/>
        </w:rPr>
        <w:t xml:space="preserve"> </w:t>
      </w:r>
      <w:r>
        <w:t>21, columns</w:t>
      </w:r>
      <w:r>
        <w:rPr>
          <w:spacing w:val="-4"/>
        </w:rPr>
        <w:t xml:space="preserve"> </w:t>
      </w:r>
      <w:r>
        <w:t>(b),</w:t>
      </w:r>
      <w:r>
        <w:rPr>
          <w:spacing w:val="-4"/>
        </w:rPr>
        <w:t xml:space="preserve"> </w:t>
      </w:r>
      <w:r>
        <w:t>(c),</w:t>
      </w:r>
      <w:r>
        <w:rPr>
          <w:spacing w:val="-4"/>
        </w:rPr>
        <w:t xml:space="preserve"> </w:t>
      </w:r>
      <w:r>
        <w:t>and</w:t>
      </w:r>
      <w:r>
        <w:rPr>
          <w:spacing w:val="-4"/>
        </w:rPr>
        <w:t xml:space="preserve"> </w:t>
      </w:r>
      <w:r>
        <w:t>(d),</w:t>
      </w:r>
      <w:r>
        <w:rPr>
          <w:spacing w:val="-4"/>
        </w:rPr>
        <w:t xml:space="preserve"> </w:t>
      </w:r>
      <w:r>
        <w:t>as</w:t>
      </w:r>
      <w:r>
        <w:rPr>
          <w:spacing w:val="-4"/>
        </w:rPr>
        <w:t xml:space="preserve"> </w:t>
      </w:r>
      <w:r>
        <w:t>applicable, the excess of charitable contributions made during the tax year over the amount of the charitable contribution limitation</w:t>
      </w:r>
      <w:r>
        <w:rPr>
          <w:spacing w:val="-2"/>
        </w:rPr>
        <w:t xml:space="preserve"> </w:t>
      </w:r>
      <w:r>
        <w:t>amount.</w:t>
      </w:r>
    </w:p>
    <w:p w14:paraId="792ACC5A" w14:textId="77777777" w:rsidR="00400542" w:rsidRDefault="00400542" w:rsidP="00A011CC">
      <w:pPr>
        <w:pStyle w:val="Body"/>
      </w:pPr>
      <w:r>
        <w:t>If the corporation utilizes a contribution carryforward in the current tax</w:t>
      </w:r>
      <w:r>
        <w:rPr>
          <w:spacing w:val="-14"/>
        </w:rPr>
        <w:t xml:space="preserve"> </w:t>
      </w:r>
      <w:r>
        <w:t>year,</w:t>
      </w:r>
      <w:r>
        <w:rPr>
          <w:spacing w:val="-13"/>
        </w:rPr>
        <w:t xml:space="preserve"> </w:t>
      </w:r>
      <w:r>
        <w:t>report</w:t>
      </w:r>
      <w:r>
        <w:rPr>
          <w:spacing w:val="-13"/>
        </w:rPr>
        <w:t xml:space="preserve"> </w:t>
      </w:r>
      <w:r>
        <w:lastRenderedPageBreak/>
        <w:t>the</w:t>
      </w:r>
      <w:r>
        <w:rPr>
          <w:spacing w:val="-13"/>
        </w:rPr>
        <w:t xml:space="preserve"> </w:t>
      </w:r>
      <w:r>
        <w:t>carryforward</w:t>
      </w:r>
      <w:r>
        <w:rPr>
          <w:spacing w:val="-13"/>
        </w:rPr>
        <w:t xml:space="preserve"> </w:t>
      </w:r>
      <w:r>
        <w:t>utilized as</w:t>
      </w:r>
      <w:r>
        <w:rPr>
          <w:spacing w:val="-13"/>
        </w:rPr>
        <w:t xml:space="preserve"> </w:t>
      </w:r>
      <w:r>
        <w:t>a</w:t>
      </w:r>
      <w:r>
        <w:rPr>
          <w:spacing w:val="-13"/>
        </w:rPr>
        <w:t xml:space="preserve"> </w:t>
      </w:r>
      <w:r>
        <w:t>positive</w:t>
      </w:r>
      <w:r>
        <w:rPr>
          <w:spacing w:val="-13"/>
        </w:rPr>
        <w:t xml:space="preserve"> </w:t>
      </w:r>
      <w:r>
        <w:t>amount</w:t>
      </w:r>
      <w:r>
        <w:rPr>
          <w:spacing w:val="-13"/>
        </w:rPr>
        <w:t xml:space="preserve"> </w:t>
      </w:r>
      <w:r>
        <w:t>in</w:t>
      </w:r>
      <w:r>
        <w:rPr>
          <w:spacing w:val="-13"/>
        </w:rPr>
        <w:t xml:space="preserve"> </w:t>
      </w:r>
      <w:r>
        <w:t>columns</w:t>
      </w:r>
      <w:r>
        <w:rPr>
          <w:spacing w:val="-13"/>
        </w:rPr>
        <w:t xml:space="preserve"> </w:t>
      </w:r>
      <w:r>
        <w:t>(b),</w:t>
      </w:r>
      <w:r>
        <w:rPr>
          <w:spacing w:val="-13"/>
        </w:rPr>
        <w:t xml:space="preserve"> </w:t>
      </w:r>
      <w:r>
        <w:t>(c), and (d), as applicable.</w:t>
      </w:r>
    </w:p>
    <w:p w14:paraId="4126D316" w14:textId="2DA3F2B8" w:rsidR="00400542" w:rsidRDefault="00400542" w:rsidP="00A011CC">
      <w:pPr>
        <w:pStyle w:val="Body"/>
      </w:pPr>
      <w:r>
        <w:t>When a consolidated income tax return is being filed, Schedule M-3 adjustments</w:t>
      </w:r>
      <w:r>
        <w:rPr>
          <w:spacing w:val="-14"/>
        </w:rPr>
        <w:t xml:space="preserve"> </w:t>
      </w:r>
      <w:r>
        <w:t>for</w:t>
      </w:r>
      <w:r>
        <w:rPr>
          <w:spacing w:val="-13"/>
        </w:rPr>
        <w:t xml:space="preserve"> </w:t>
      </w:r>
      <w:r>
        <w:t>the</w:t>
      </w:r>
      <w:r>
        <w:rPr>
          <w:spacing w:val="-13"/>
        </w:rPr>
        <w:t xml:space="preserve"> </w:t>
      </w:r>
      <w:r>
        <w:t>amount</w:t>
      </w:r>
      <w:r>
        <w:rPr>
          <w:spacing w:val="-13"/>
        </w:rPr>
        <w:t xml:space="preserve"> </w:t>
      </w:r>
      <w:r>
        <w:t>of</w:t>
      </w:r>
      <w:r>
        <w:rPr>
          <w:spacing w:val="-13"/>
        </w:rPr>
        <w:t xml:space="preserve"> </w:t>
      </w:r>
      <w:r>
        <w:t>charitable contributions in excess of the limitation, or for charitable contribution carryforward utilized, should not be made on the separate consolidating Schedules M-3 of the includible</w:t>
      </w:r>
      <w:r w:rsidR="00A011CC">
        <w:t xml:space="preserve"> </w:t>
      </w:r>
      <w:r>
        <w:t>corporations, but on the separate consolidating Schedule M-3 for consolidation eliminations (or on Form 8916</w:t>
      </w:r>
      <w:r>
        <w:rPr>
          <w:spacing w:val="-6"/>
        </w:rPr>
        <w:t xml:space="preserve"> </w:t>
      </w:r>
      <w:r>
        <w:t>in</w:t>
      </w:r>
      <w:r>
        <w:rPr>
          <w:spacing w:val="-6"/>
        </w:rPr>
        <w:t xml:space="preserve"> </w:t>
      </w:r>
      <w:r>
        <w:t>the</w:t>
      </w:r>
      <w:r>
        <w:rPr>
          <w:spacing w:val="-6"/>
        </w:rPr>
        <w:t xml:space="preserve"> </w:t>
      </w:r>
      <w:r>
        <w:t>case</w:t>
      </w:r>
      <w:r>
        <w:rPr>
          <w:spacing w:val="-6"/>
        </w:rPr>
        <w:t xml:space="preserve"> </w:t>
      </w:r>
      <w:r>
        <w:t>of</w:t>
      </w:r>
      <w:r>
        <w:rPr>
          <w:spacing w:val="-6"/>
        </w:rPr>
        <w:t xml:space="preserve"> </w:t>
      </w:r>
      <w:r>
        <w:t>a</w:t>
      </w:r>
      <w:r>
        <w:rPr>
          <w:spacing w:val="-6"/>
        </w:rPr>
        <w:t xml:space="preserve"> </w:t>
      </w:r>
      <w:r>
        <w:t>mixed</w:t>
      </w:r>
      <w:r>
        <w:rPr>
          <w:spacing w:val="-6"/>
        </w:rPr>
        <w:t xml:space="preserve"> </w:t>
      </w:r>
      <w:r>
        <w:t>group).</w:t>
      </w:r>
      <w:r>
        <w:rPr>
          <w:spacing w:val="-6"/>
        </w:rPr>
        <w:t xml:space="preserve"> </w:t>
      </w:r>
      <w:r>
        <w:t xml:space="preserve">See </w:t>
      </w:r>
      <w:bookmarkStart w:id="69" w:name="Line_25._Current_Year_Acquisition/Reorga"/>
      <w:bookmarkStart w:id="70" w:name="_bookmark82"/>
      <w:bookmarkEnd w:id="69"/>
      <w:bookmarkEnd w:id="70"/>
      <w:r>
        <w:rPr>
          <w:i/>
        </w:rPr>
        <w:t xml:space="preserve">Completing Schedule M-3 </w:t>
      </w:r>
      <w:r>
        <w:t xml:space="preserve">and </w:t>
      </w:r>
      <w:r>
        <w:rPr>
          <w:i/>
        </w:rPr>
        <w:t xml:space="preserve">Certain </w:t>
      </w:r>
      <w:bookmarkStart w:id="71" w:name="Line_33._Corporate_Owned_Life_Insurance_"/>
      <w:bookmarkStart w:id="72" w:name="_bookmark83"/>
      <w:bookmarkEnd w:id="71"/>
      <w:bookmarkEnd w:id="72"/>
      <w:r>
        <w:rPr>
          <w:i/>
        </w:rPr>
        <w:t>Allocations,</w:t>
      </w:r>
      <w:r>
        <w:rPr>
          <w:i/>
          <w:spacing w:val="-14"/>
        </w:rPr>
        <w:t xml:space="preserve"> </w:t>
      </w:r>
      <w:r>
        <w:rPr>
          <w:i/>
        </w:rPr>
        <w:t>Limitations,</w:t>
      </w:r>
      <w:r>
        <w:rPr>
          <w:i/>
          <w:spacing w:val="-13"/>
        </w:rPr>
        <w:t xml:space="preserve"> </w:t>
      </w:r>
      <w:r>
        <w:rPr>
          <w:i/>
        </w:rPr>
        <w:t>and</w:t>
      </w:r>
      <w:r>
        <w:rPr>
          <w:i/>
          <w:spacing w:val="-13"/>
        </w:rPr>
        <w:t xml:space="preserve"> </w:t>
      </w:r>
      <w:r>
        <w:rPr>
          <w:i/>
        </w:rPr>
        <w:t>Carryovers</w:t>
      </w:r>
      <w:r>
        <w:t xml:space="preserve">, </w:t>
      </w:r>
      <w:r>
        <w:rPr>
          <w:spacing w:val="-2"/>
        </w:rPr>
        <w:t>earlier.</w:t>
      </w:r>
    </w:p>
    <w:p w14:paraId="097CCD5C" w14:textId="77777777" w:rsidR="00400542" w:rsidRPr="00A011CC" w:rsidRDefault="00400542" w:rsidP="00A011CC">
      <w:pPr>
        <w:pStyle w:val="Heading3"/>
      </w:pPr>
      <w:bookmarkStart w:id="73" w:name="Line_22._Domestic_Production_Activities_"/>
      <w:bookmarkStart w:id="74" w:name="_bookmark84"/>
      <w:bookmarkEnd w:id="73"/>
      <w:bookmarkEnd w:id="74"/>
      <w:r w:rsidRPr="00A011CC">
        <w:t>Line 22. Domestic Production Activities Deduction</w:t>
      </w:r>
    </w:p>
    <w:p w14:paraId="13DEF826" w14:textId="77777777" w:rsidR="00400542" w:rsidRDefault="00400542" w:rsidP="00A011CC">
      <w:pPr>
        <w:pStyle w:val="Body"/>
      </w:pPr>
      <w:r>
        <w:t>A</w:t>
      </w:r>
      <w:r>
        <w:rPr>
          <w:spacing w:val="-14"/>
        </w:rPr>
        <w:t xml:space="preserve"> </w:t>
      </w:r>
      <w:r>
        <w:t>deduction</w:t>
      </w:r>
      <w:r>
        <w:rPr>
          <w:spacing w:val="-13"/>
        </w:rPr>
        <w:t xml:space="preserve"> </w:t>
      </w:r>
      <w:r>
        <w:t>for</w:t>
      </w:r>
      <w:r>
        <w:rPr>
          <w:spacing w:val="-13"/>
        </w:rPr>
        <w:t xml:space="preserve"> </w:t>
      </w:r>
      <w:r>
        <w:t>income</w:t>
      </w:r>
      <w:r>
        <w:rPr>
          <w:spacing w:val="-13"/>
        </w:rPr>
        <w:t xml:space="preserve"> </w:t>
      </w:r>
      <w:r>
        <w:t>attributable</w:t>
      </w:r>
      <w:r>
        <w:rPr>
          <w:spacing w:val="-13"/>
        </w:rPr>
        <w:t xml:space="preserve"> </w:t>
      </w:r>
      <w:r>
        <w:t xml:space="preserve">to domestic production activities is available for specified agricultural or horticultural cooperatives (specified cooperatives). See </w:t>
      </w:r>
      <w:r>
        <w:lastRenderedPageBreak/>
        <w:t xml:space="preserve">section 199A(g). Also, see the Instructions for Form </w:t>
      </w:r>
      <w:bookmarkStart w:id="75" w:name="Line_34._Purchase_Versus_Lease_(for_Purc"/>
      <w:bookmarkStart w:id="76" w:name="_bookmark85"/>
      <w:bookmarkEnd w:id="75"/>
      <w:bookmarkEnd w:id="76"/>
      <w:r>
        <w:rPr>
          <w:spacing w:val="-2"/>
        </w:rPr>
        <w:t>8903.</w:t>
      </w:r>
    </w:p>
    <w:p w14:paraId="6BE28658" w14:textId="77777777" w:rsidR="00400542" w:rsidRDefault="00400542" w:rsidP="00A011CC">
      <w:pPr>
        <w:pStyle w:val="Body"/>
      </w:pPr>
      <w:r>
        <w:t>Report on line 22, column (d), the cooperative's section 199A(g) deduction that is reported on Form 1120-C.</w:t>
      </w:r>
      <w:r>
        <w:rPr>
          <w:spacing w:val="-13"/>
        </w:rPr>
        <w:t xml:space="preserve"> </w:t>
      </w:r>
      <w:r>
        <w:t>Complete</w:t>
      </w:r>
      <w:r>
        <w:rPr>
          <w:spacing w:val="-13"/>
        </w:rPr>
        <w:t xml:space="preserve"> </w:t>
      </w:r>
      <w:r>
        <w:t>columns</w:t>
      </w:r>
      <w:r>
        <w:rPr>
          <w:spacing w:val="-13"/>
        </w:rPr>
        <w:t xml:space="preserve"> </w:t>
      </w:r>
      <w:r>
        <w:t>(b)</w:t>
      </w:r>
      <w:r>
        <w:rPr>
          <w:spacing w:val="-13"/>
        </w:rPr>
        <w:t xml:space="preserve"> </w:t>
      </w:r>
      <w:r>
        <w:t>and</w:t>
      </w:r>
      <w:r>
        <w:rPr>
          <w:spacing w:val="-13"/>
        </w:rPr>
        <w:t xml:space="preserve"> </w:t>
      </w:r>
      <w:r>
        <w:t>(c) as appropriate. Do not report any portion of the cooperative’s section 199A(g)</w:t>
      </w:r>
      <w:r>
        <w:rPr>
          <w:spacing w:val="-10"/>
        </w:rPr>
        <w:t xml:space="preserve"> </w:t>
      </w:r>
      <w:r>
        <w:t>deduction</w:t>
      </w:r>
      <w:r>
        <w:rPr>
          <w:spacing w:val="-10"/>
        </w:rPr>
        <w:t xml:space="preserve"> </w:t>
      </w:r>
      <w:r>
        <w:t>on</w:t>
      </w:r>
      <w:r>
        <w:rPr>
          <w:spacing w:val="-10"/>
        </w:rPr>
        <w:t xml:space="preserve"> </w:t>
      </w:r>
      <w:r>
        <w:t>any</w:t>
      </w:r>
      <w:r>
        <w:rPr>
          <w:spacing w:val="-10"/>
        </w:rPr>
        <w:t xml:space="preserve"> </w:t>
      </w:r>
      <w:r>
        <w:t>other</w:t>
      </w:r>
      <w:r>
        <w:rPr>
          <w:spacing w:val="-10"/>
        </w:rPr>
        <w:t xml:space="preserve"> </w:t>
      </w:r>
      <w:r>
        <w:t>line</w:t>
      </w:r>
      <w:r>
        <w:rPr>
          <w:spacing w:val="-10"/>
        </w:rPr>
        <w:t xml:space="preserve"> </w:t>
      </w:r>
      <w:r>
        <w:t>of Schedule</w:t>
      </w:r>
      <w:r>
        <w:rPr>
          <w:spacing w:val="-2"/>
        </w:rPr>
        <w:t xml:space="preserve"> </w:t>
      </w:r>
      <w:r>
        <w:t>M-3.</w:t>
      </w:r>
    </w:p>
    <w:p w14:paraId="6C48D52D" w14:textId="77777777" w:rsidR="00400542" w:rsidRPr="00A011CC" w:rsidRDefault="00400542" w:rsidP="00A011CC">
      <w:pPr>
        <w:pStyle w:val="Heading3"/>
      </w:pPr>
      <w:bookmarkStart w:id="77" w:name="Line_23._Current_Year_Acquisition_or_Reo"/>
      <w:bookmarkStart w:id="78" w:name="_bookmark86"/>
      <w:bookmarkEnd w:id="77"/>
      <w:bookmarkEnd w:id="78"/>
      <w:r w:rsidRPr="00A011CC">
        <w:t xml:space="preserve">Line 23. Current Year Acquisition or Reorganization </w:t>
      </w:r>
      <w:bookmarkStart w:id="79" w:name="Line_26._Amortization/Impairment_of_Good"/>
      <w:bookmarkStart w:id="80" w:name="_bookmark87"/>
      <w:bookmarkEnd w:id="79"/>
      <w:bookmarkEnd w:id="80"/>
      <w:r w:rsidRPr="00A011CC">
        <w:t>Investment Banking Fees</w:t>
      </w:r>
    </w:p>
    <w:p w14:paraId="41271F40" w14:textId="77777777" w:rsidR="00400542" w:rsidRDefault="00400542" w:rsidP="00A011CC">
      <w:pPr>
        <w:pStyle w:val="Body"/>
      </w:pPr>
      <w:r>
        <w:t xml:space="preserve">Report on line 23 any investment banking fees paid or incurred in connection with a taxable or tax-free acquisition of property (for example, </w:t>
      </w:r>
      <w:bookmarkStart w:id="81" w:name="Line_27._Amortization_of_Acquisition,_Re"/>
      <w:bookmarkEnd w:id="81"/>
      <w:r>
        <w:t xml:space="preserve">stock or assets) or a tax-free </w:t>
      </w:r>
      <w:bookmarkStart w:id="82" w:name="_bookmark88"/>
      <w:bookmarkEnd w:id="82"/>
      <w:r>
        <w:t>reorganization. Report on this line any investment</w:t>
      </w:r>
      <w:r>
        <w:rPr>
          <w:spacing w:val="-14"/>
        </w:rPr>
        <w:t xml:space="preserve"> </w:t>
      </w:r>
      <w:r>
        <w:t>banking</w:t>
      </w:r>
      <w:r>
        <w:rPr>
          <w:spacing w:val="-13"/>
        </w:rPr>
        <w:t xml:space="preserve"> </w:t>
      </w:r>
      <w:r>
        <w:t>fees</w:t>
      </w:r>
      <w:r>
        <w:rPr>
          <w:spacing w:val="-13"/>
        </w:rPr>
        <w:t xml:space="preserve"> </w:t>
      </w:r>
      <w:r>
        <w:t>incurred</w:t>
      </w:r>
      <w:r>
        <w:rPr>
          <w:spacing w:val="-13"/>
        </w:rPr>
        <w:t xml:space="preserve"> </w:t>
      </w:r>
      <w:r>
        <w:t>at</w:t>
      </w:r>
      <w:r>
        <w:rPr>
          <w:spacing w:val="-13"/>
        </w:rPr>
        <w:t xml:space="preserve"> </w:t>
      </w:r>
      <w:r>
        <w:t xml:space="preserve">any stage of the acquisition or reorganization process including, for example, fees paid or incurred to evaluate whether to investigate an </w:t>
      </w:r>
      <w:r>
        <w:lastRenderedPageBreak/>
        <w:t>acquisition, fees to conduct an actual investigation, and fees to consummate the</w:t>
      </w:r>
      <w:r>
        <w:rPr>
          <w:spacing w:val="-5"/>
        </w:rPr>
        <w:t xml:space="preserve"> </w:t>
      </w:r>
      <w:r>
        <w:t>acquisition.</w:t>
      </w:r>
      <w:r>
        <w:rPr>
          <w:spacing w:val="-5"/>
        </w:rPr>
        <w:t xml:space="preserve"> </w:t>
      </w:r>
      <w:r>
        <w:t>Also</w:t>
      </w:r>
      <w:r>
        <w:rPr>
          <w:spacing w:val="-5"/>
        </w:rPr>
        <w:t xml:space="preserve"> </w:t>
      </w:r>
      <w:proofErr w:type="gramStart"/>
      <w:r>
        <w:t>include</w:t>
      </w:r>
      <w:proofErr w:type="gramEnd"/>
      <w:r>
        <w:rPr>
          <w:spacing w:val="-5"/>
        </w:rPr>
        <w:t xml:space="preserve"> </w:t>
      </w:r>
      <w:r>
        <w:t>on</w:t>
      </w:r>
      <w:r>
        <w:rPr>
          <w:spacing w:val="-5"/>
        </w:rPr>
        <w:t xml:space="preserve"> </w:t>
      </w:r>
      <w:r>
        <w:t>this</w:t>
      </w:r>
      <w:r>
        <w:rPr>
          <w:spacing w:val="-5"/>
        </w:rPr>
        <w:t xml:space="preserve"> </w:t>
      </w:r>
      <w:r>
        <w:t xml:space="preserve">line </w:t>
      </w:r>
      <w:bookmarkStart w:id="83" w:name="Line_28._Other_Amortization_or_Impairmen"/>
      <w:bookmarkStart w:id="84" w:name="_bookmark89"/>
      <w:bookmarkEnd w:id="83"/>
      <w:bookmarkEnd w:id="84"/>
      <w:r>
        <w:t>investment banking fees incurred in connection with the liquidation of a subsidiary,</w:t>
      </w:r>
      <w:r>
        <w:rPr>
          <w:spacing w:val="-3"/>
        </w:rPr>
        <w:t xml:space="preserve"> </w:t>
      </w:r>
      <w:r>
        <w:t>a</w:t>
      </w:r>
      <w:r>
        <w:rPr>
          <w:spacing w:val="-3"/>
        </w:rPr>
        <w:t xml:space="preserve"> </w:t>
      </w:r>
      <w:r>
        <w:t>spin-off</w:t>
      </w:r>
      <w:r>
        <w:rPr>
          <w:spacing w:val="-3"/>
        </w:rPr>
        <w:t xml:space="preserve"> </w:t>
      </w:r>
      <w:r>
        <w:t>of</w:t>
      </w:r>
      <w:r>
        <w:rPr>
          <w:spacing w:val="-3"/>
        </w:rPr>
        <w:t xml:space="preserve"> </w:t>
      </w:r>
      <w:r>
        <w:t>a</w:t>
      </w:r>
      <w:r>
        <w:rPr>
          <w:spacing w:val="-3"/>
        </w:rPr>
        <w:t xml:space="preserve"> </w:t>
      </w:r>
      <w:r>
        <w:t>subsidiary,</w:t>
      </w:r>
      <w:r>
        <w:rPr>
          <w:spacing w:val="-3"/>
        </w:rPr>
        <w:t xml:space="preserve"> </w:t>
      </w:r>
      <w:r>
        <w:t>or an initial public stock offering.</w:t>
      </w:r>
    </w:p>
    <w:p w14:paraId="14E6B67D" w14:textId="77777777" w:rsidR="00400542" w:rsidRPr="00A011CC" w:rsidRDefault="00400542" w:rsidP="00A011CC">
      <w:pPr>
        <w:pStyle w:val="Heading3"/>
      </w:pPr>
      <w:bookmarkStart w:id="85" w:name="Line_24._Current_Year_Acquisition_or_Reo"/>
      <w:bookmarkStart w:id="86" w:name="_bookmark90"/>
      <w:bookmarkEnd w:id="85"/>
      <w:bookmarkEnd w:id="86"/>
      <w:r w:rsidRPr="00A011CC">
        <w:t xml:space="preserve">Line 24. Current Year </w:t>
      </w:r>
      <w:bookmarkStart w:id="87" w:name="Line_29._Reserved"/>
      <w:bookmarkStart w:id="88" w:name="_bookmark91"/>
      <w:bookmarkEnd w:id="87"/>
      <w:bookmarkEnd w:id="88"/>
      <w:r w:rsidRPr="00A011CC">
        <w:t>Acquisition or Reorganization Legal and Accounting Fees</w:t>
      </w:r>
    </w:p>
    <w:p w14:paraId="2AE32A6F" w14:textId="083B52F4" w:rsidR="00400542" w:rsidRDefault="00400542" w:rsidP="00A011CC">
      <w:pPr>
        <w:pStyle w:val="Body"/>
      </w:pPr>
      <w:r>
        <w:t xml:space="preserve">Report on line 24 any legal and accounting fees paid or incurred in </w:t>
      </w:r>
      <w:bookmarkStart w:id="89" w:name="Line_31._Depreciation"/>
      <w:bookmarkStart w:id="90" w:name="_bookmark93"/>
      <w:bookmarkEnd w:id="89"/>
      <w:bookmarkEnd w:id="90"/>
      <w:r>
        <w:t xml:space="preserve">connection with a taxable or tax-free acquisition of property (for example, stock or assets) or tax-free reorganization. Report on this line any legal and accounting fees incurred at any stage of the acquisition or reorganization process including, for </w:t>
      </w:r>
      <w:bookmarkStart w:id="91" w:name="Line_32._Bad_Debt_Expense"/>
      <w:bookmarkStart w:id="92" w:name="_bookmark92"/>
      <w:bookmarkEnd w:id="91"/>
      <w:bookmarkEnd w:id="92"/>
      <w:r>
        <w:t>example, fees paid or incurred to evaluate whether to investigate an acquisition, fees to conduct an actual investigation,</w:t>
      </w:r>
      <w:r>
        <w:rPr>
          <w:spacing w:val="-4"/>
        </w:rPr>
        <w:t xml:space="preserve"> </w:t>
      </w:r>
      <w:r>
        <w:t>and</w:t>
      </w:r>
      <w:r>
        <w:rPr>
          <w:spacing w:val="-4"/>
        </w:rPr>
        <w:t xml:space="preserve"> </w:t>
      </w:r>
      <w:r>
        <w:t>fees</w:t>
      </w:r>
      <w:r>
        <w:rPr>
          <w:spacing w:val="-4"/>
        </w:rPr>
        <w:t xml:space="preserve"> </w:t>
      </w:r>
      <w:r>
        <w:t>to</w:t>
      </w:r>
      <w:r>
        <w:rPr>
          <w:spacing w:val="-4"/>
        </w:rPr>
        <w:t xml:space="preserve"> </w:t>
      </w:r>
      <w:r>
        <w:t>consummate the</w:t>
      </w:r>
      <w:r>
        <w:rPr>
          <w:spacing w:val="-14"/>
        </w:rPr>
        <w:t xml:space="preserve"> </w:t>
      </w:r>
      <w:r>
        <w:t>acquisition.</w:t>
      </w:r>
      <w:r>
        <w:rPr>
          <w:spacing w:val="-13"/>
        </w:rPr>
        <w:t xml:space="preserve"> </w:t>
      </w:r>
      <w:r>
        <w:t>Also</w:t>
      </w:r>
      <w:r>
        <w:rPr>
          <w:spacing w:val="-13"/>
        </w:rPr>
        <w:t xml:space="preserve"> </w:t>
      </w:r>
      <w:r>
        <w:t>include</w:t>
      </w:r>
      <w:r>
        <w:rPr>
          <w:spacing w:val="-13"/>
        </w:rPr>
        <w:t xml:space="preserve"> </w:t>
      </w:r>
      <w:r>
        <w:t>on</w:t>
      </w:r>
      <w:r>
        <w:rPr>
          <w:spacing w:val="-13"/>
        </w:rPr>
        <w:t xml:space="preserve"> </w:t>
      </w:r>
      <w:r>
        <w:t>this</w:t>
      </w:r>
      <w:r>
        <w:rPr>
          <w:spacing w:val="-13"/>
        </w:rPr>
        <w:t xml:space="preserve"> </w:t>
      </w:r>
      <w:r>
        <w:t>line</w:t>
      </w:r>
      <w:r w:rsidR="00A011CC">
        <w:t xml:space="preserve"> </w:t>
      </w:r>
      <w:r>
        <w:t xml:space="preserve">legal and </w:t>
      </w:r>
      <w:r>
        <w:lastRenderedPageBreak/>
        <w:t>accounting fees incurred in connection with the liquidation of a subsidiary,</w:t>
      </w:r>
      <w:r>
        <w:rPr>
          <w:spacing w:val="-14"/>
        </w:rPr>
        <w:t xml:space="preserve"> </w:t>
      </w:r>
      <w:r>
        <w:t>a</w:t>
      </w:r>
      <w:r>
        <w:rPr>
          <w:spacing w:val="-13"/>
        </w:rPr>
        <w:t xml:space="preserve"> </w:t>
      </w:r>
      <w:r>
        <w:t>spin-off</w:t>
      </w:r>
      <w:r>
        <w:rPr>
          <w:spacing w:val="-13"/>
        </w:rPr>
        <w:t xml:space="preserve"> </w:t>
      </w:r>
      <w:r>
        <w:t>of</w:t>
      </w:r>
      <w:r>
        <w:rPr>
          <w:spacing w:val="-13"/>
        </w:rPr>
        <w:t xml:space="preserve"> </w:t>
      </w:r>
      <w:r>
        <w:t>a</w:t>
      </w:r>
      <w:r>
        <w:rPr>
          <w:spacing w:val="-13"/>
        </w:rPr>
        <w:t xml:space="preserve"> </w:t>
      </w:r>
      <w:r>
        <w:t>subsidiary,</w:t>
      </w:r>
      <w:r>
        <w:rPr>
          <w:spacing w:val="-14"/>
        </w:rPr>
        <w:t xml:space="preserve"> </w:t>
      </w:r>
      <w:r>
        <w:t>or an initial public stock offering.</w:t>
      </w:r>
    </w:p>
    <w:p w14:paraId="67DFBE9C" w14:textId="77777777" w:rsidR="00400542" w:rsidRPr="00A011CC" w:rsidRDefault="00400542" w:rsidP="00A011CC">
      <w:pPr>
        <w:pStyle w:val="Heading3"/>
      </w:pPr>
      <w:r w:rsidRPr="00A011CC">
        <w:t>Line 25. Current Year Acquisition/Reorganization Other Costs</w:t>
      </w:r>
    </w:p>
    <w:p w14:paraId="0DA06228" w14:textId="77777777" w:rsidR="00400542" w:rsidRDefault="00400542" w:rsidP="00A011CC">
      <w:pPr>
        <w:pStyle w:val="Body"/>
      </w:pPr>
      <w:r>
        <w:t>Report</w:t>
      </w:r>
      <w:r>
        <w:rPr>
          <w:spacing w:val="-11"/>
        </w:rPr>
        <w:t xml:space="preserve"> </w:t>
      </w:r>
      <w:r>
        <w:t>on</w:t>
      </w:r>
      <w:r>
        <w:rPr>
          <w:spacing w:val="-11"/>
        </w:rPr>
        <w:t xml:space="preserve"> </w:t>
      </w:r>
      <w:r>
        <w:t>line</w:t>
      </w:r>
      <w:r>
        <w:rPr>
          <w:spacing w:val="-11"/>
        </w:rPr>
        <w:t xml:space="preserve"> </w:t>
      </w:r>
      <w:r>
        <w:t>25</w:t>
      </w:r>
      <w:r>
        <w:rPr>
          <w:spacing w:val="-11"/>
        </w:rPr>
        <w:t xml:space="preserve"> </w:t>
      </w:r>
      <w:r>
        <w:t>any</w:t>
      </w:r>
      <w:r>
        <w:rPr>
          <w:spacing w:val="-11"/>
        </w:rPr>
        <w:t xml:space="preserve"> </w:t>
      </w:r>
      <w:r>
        <w:t>other</w:t>
      </w:r>
      <w:r>
        <w:rPr>
          <w:spacing w:val="-11"/>
        </w:rPr>
        <w:t xml:space="preserve"> </w:t>
      </w:r>
      <w:r>
        <w:t>fees</w:t>
      </w:r>
      <w:r>
        <w:rPr>
          <w:spacing w:val="-11"/>
        </w:rPr>
        <w:t xml:space="preserve"> </w:t>
      </w:r>
      <w:r>
        <w:t>paid</w:t>
      </w:r>
      <w:r>
        <w:rPr>
          <w:spacing w:val="-11"/>
        </w:rPr>
        <w:t xml:space="preserve"> </w:t>
      </w:r>
      <w:r>
        <w:t>or incurred</w:t>
      </w:r>
      <w:r>
        <w:rPr>
          <w:spacing w:val="-7"/>
        </w:rPr>
        <w:t xml:space="preserve"> </w:t>
      </w:r>
      <w:r>
        <w:t>in</w:t>
      </w:r>
      <w:r>
        <w:rPr>
          <w:spacing w:val="-7"/>
        </w:rPr>
        <w:t xml:space="preserve"> </w:t>
      </w:r>
      <w:r>
        <w:t>connection</w:t>
      </w:r>
      <w:r>
        <w:rPr>
          <w:spacing w:val="-7"/>
        </w:rPr>
        <w:t xml:space="preserve"> </w:t>
      </w:r>
      <w:r>
        <w:t>with</w:t>
      </w:r>
      <w:r>
        <w:rPr>
          <w:spacing w:val="-7"/>
        </w:rPr>
        <w:t xml:space="preserve"> </w:t>
      </w:r>
      <w:r>
        <w:t>a</w:t>
      </w:r>
      <w:r>
        <w:rPr>
          <w:spacing w:val="-7"/>
        </w:rPr>
        <w:t xml:space="preserve"> </w:t>
      </w:r>
      <w:r>
        <w:t>taxable</w:t>
      </w:r>
      <w:r>
        <w:rPr>
          <w:spacing w:val="-7"/>
        </w:rPr>
        <w:t xml:space="preserve"> </w:t>
      </w:r>
      <w:r>
        <w:t>or tax-free acquisition of property (for example, stock or assets) or a tax-free reorganization</w:t>
      </w:r>
      <w:r>
        <w:rPr>
          <w:spacing w:val="-14"/>
        </w:rPr>
        <w:t xml:space="preserve"> </w:t>
      </w:r>
      <w:r>
        <w:t>not</w:t>
      </w:r>
      <w:r>
        <w:rPr>
          <w:spacing w:val="-13"/>
        </w:rPr>
        <w:t xml:space="preserve"> </w:t>
      </w:r>
      <w:r>
        <w:t>otherwise</w:t>
      </w:r>
      <w:r>
        <w:rPr>
          <w:spacing w:val="-13"/>
        </w:rPr>
        <w:t xml:space="preserve"> </w:t>
      </w:r>
      <w:r>
        <w:t>reportable on</w:t>
      </w:r>
      <w:r>
        <w:rPr>
          <w:spacing w:val="-2"/>
        </w:rPr>
        <w:t xml:space="preserve"> </w:t>
      </w:r>
      <w:r>
        <w:t>Schedule</w:t>
      </w:r>
      <w:r>
        <w:rPr>
          <w:spacing w:val="-2"/>
        </w:rPr>
        <w:t xml:space="preserve"> </w:t>
      </w:r>
      <w:r>
        <w:t>M-3</w:t>
      </w:r>
      <w:r>
        <w:rPr>
          <w:spacing w:val="-2"/>
        </w:rPr>
        <w:t xml:space="preserve"> </w:t>
      </w:r>
      <w:r>
        <w:t>(for</w:t>
      </w:r>
      <w:r>
        <w:rPr>
          <w:spacing w:val="-2"/>
        </w:rPr>
        <w:t xml:space="preserve"> </w:t>
      </w:r>
      <w:r>
        <w:t>example,</w:t>
      </w:r>
      <w:r>
        <w:rPr>
          <w:spacing w:val="-2"/>
        </w:rPr>
        <w:t xml:space="preserve"> </w:t>
      </w:r>
      <w:r>
        <w:t>Part</w:t>
      </w:r>
      <w:r>
        <w:rPr>
          <w:spacing w:val="-2"/>
        </w:rPr>
        <w:t xml:space="preserve"> </w:t>
      </w:r>
      <w:r>
        <w:t>III, line 23 or 24). Report on this line any fees</w:t>
      </w:r>
      <w:r>
        <w:rPr>
          <w:spacing w:val="-12"/>
        </w:rPr>
        <w:t xml:space="preserve"> </w:t>
      </w:r>
      <w:r>
        <w:t>paid</w:t>
      </w:r>
      <w:r>
        <w:rPr>
          <w:spacing w:val="-12"/>
        </w:rPr>
        <w:t xml:space="preserve"> </w:t>
      </w:r>
      <w:r>
        <w:t>or</w:t>
      </w:r>
      <w:r>
        <w:rPr>
          <w:spacing w:val="-12"/>
        </w:rPr>
        <w:t xml:space="preserve"> </w:t>
      </w:r>
      <w:r>
        <w:t>incurred</w:t>
      </w:r>
      <w:r>
        <w:rPr>
          <w:spacing w:val="-12"/>
        </w:rPr>
        <w:t xml:space="preserve"> </w:t>
      </w:r>
      <w:r>
        <w:t>at</w:t>
      </w:r>
      <w:r>
        <w:rPr>
          <w:spacing w:val="-12"/>
        </w:rPr>
        <w:t xml:space="preserve"> </w:t>
      </w:r>
      <w:r>
        <w:t>any</w:t>
      </w:r>
      <w:r>
        <w:rPr>
          <w:spacing w:val="-12"/>
        </w:rPr>
        <w:t xml:space="preserve"> </w:t>
      </w:r>
      <w:r>
        <w:t>stage</w:t>
      </w:r>
      <w:r>
        <w:rPr>
          <w:spacing w:val="-12"/>
        </w:rPr>
        <w:t xml:space="preserve"> </w:t>
      </w:r>
      <w:r>
        <w:t>of</w:t>
      </w:r>
      <w:r>
        <w:rPr>
          <w:spacing w:val="-12"/>
        </w:rPr>
        <w:t xml:space="preserve"> </w:t>
      </w:r>
      <w:r>
        <w:t>the acquisition or reorganization process including, for example, fees paid or incurred to evaluate whether to investigate an acquisition, fees to conduct an actual investigation, and fees to consummate the acquisition.</w:t>
      </w:r>
    </w:p>
    <w:p w14:paraId="5CE25931" w14:textId="77777777" w:rsidR="00400542" w:rsidRDefault="00400542" w:rsidP="00A011CC">
      <w:pPr>
        <w:pStyle w:val="Body"/>
      </w:pPr>
      <w:r>
        <w:t>Also include on this line other acquisition/reorganization</w:t>
      </w:r>
      <w:r>
        <w:rPr>
          <w:spacing w:val="-2"/>
        </w:rPr>
        <w:t xml:space="preserve"> </w:t>
      </w:r>
      <w:r>
        <w:t xml:space="preserve">costs incurred in </w:t>
      </w:r>
      <w:r>
        <w:lastRenderedPageBreak/>
        <w:t>connection with the liquidation</w:t>
      </w:r>
      <w:r>
        <w:rPr>
          <w:spacing w:val="-13"/>
        </w:rPr>
        <w:t xml:space="preserve"> </w:t>
      </w:r>
      <w:r>
        <w:t>of</w:t>
      </w:r>
      <w:r>
        <w:rPr>
          <w:spacing w:val="-13"/>
        </w:rPr>
        <w:t xml:space="preserve"> </w:t>
      </w:r>
      <w:r>
        <w:t>a</w:t>
      </w:r>
      <w:r>
        <w:rPr>
          <w:spacing w:val="-13"/>
        </w:rPr>
        <w:t xml:space="preserve"> </w:t>
      </w:r>
      <w:r>
        <w:t>subsidiary,</w:t>
      </w:r>
      <w:r>
        <w:rPr>
          <w:spacing w:val="-13"/>
        </w:rPr>
        <w:t xml:space="preserve"> </w:t>
      </w:r>
      <w:r>
        <w:t>a</w:t>
      </w:r>
      <w:r>
        <w:rPr>
          <w:spacing w:val="-13"/>
        </w:rPr>
        <w:t xml:space="preserve"> </w:t>
      </w:r>
      <w:r>
        <w:t>spin-off</w:t>
      </w:r>
      <w:r>
        <w:rPr>
          <w:spacing w:val="-13"/>
        </w:rPr>
        <w:t xml:space="preserve"> </w:t>
      </w:r>
      <w:r>
        <w:t>of</w:t>
      </w:r>
      <w:r>
        <w:rPr>
          <w:spacing w:val="-13"/>
        </w:rPr>
        <w:t xml:space="preserve"> </w:t>
      </w:r>
      <w:r>
        <w:t xml:space="preserve">a subsidiary, or an initial public stock </w:t>
      </w:r>
      <w:r>
        <w:rPr>
          <w:spacing w:val="-2"/>
        </w:rPr>
        <w:t>offering.</w:t>
      </w:r>
    </w:p>
    <w:p w14:paraId="7284A3A2" w14:textId="77777777" w:rsidR="00400542" w:rsidRPr="00A011CC" w:rsidRDefault="00400542" w:rsidP="00A011CC">
      <w:pPr>
        <w:pStyle w:val="Heading3"/>
      </w:pPr>
      <w:r w:rsidRPr="00A011CC">
        <w:t>Line 26. Amortization/ Impairment of Goodwill</w:t>
      </w:r>
    </w:p>
    <w:p w14:paraId="65868133" w14:textId="77777777" w:rsidR="00400542" w:rsidRDefault="00400542" w:rsidP="00A011CC">
      <w:pPr>
        <w:pStyle w:val="Body"/>
      </w:pPr>
      <w:r>
        <w:t>Report on line 26 amortization of goodwill</w:t>
      </w:r>
      <w:r>
        <w:rPr>
          <w:spacing w:val="-14"/>
        </w:rPr>
        <w:t xml:space="preserve"> </w:t>
      </w:r>
      <w:r>
        <w:t>or</w:t>
      </w:r>
      <w:r>
        <w:rPr>
          <w:spacing w:val="-13"/>
        </w:rPr>
        <w:t xml:space="preserve"> </w:t>
      </w:r>
      <w:r>
        <w:t>amounts</w:t>
      </w:r>
      <w:r>
        <w:rPr>
          <w:spacing w:val="-13"/>
        </w:rPr>
        <w:t xml:space="preserve"> </w:t>
      </w:r>
      <w:r>
        <w:t>attributable</w:t>
      </w:r>
      <w:r>
        <w:rPr>
          <w:spacing w:val="-13"/>
        </w:rPr>
        <w:t xml:space="preserve"> </w:t>
      </w:r>
      <w:r>
        <w:t>to</w:t>
      </w:r>
      <w:r>
        <w:rPr>
          <w:spacing w:val="-13"/>
        </w:rPr>
        <w:t xml:space="preserve"> </w:t>
      </w:r>
      <w:r>
        <w:t>the impairment of goodwill.</w:t>
      </w:r>
    </w:p>
    <w:p w14:paraId="74176B66" w14:textId="77777777" w:rsidR="00400542" w:rsidRPr="00A011CC" w:rsidRDefault="00400542" w:rsidP="00A011CC">
      <w:pPr>
        <w:pStyle w:val="Heading3"/>
      </w:pPr>
      <w:r w:rsidRPr="00A011CC">
        <w:t>Line 27. Amortization of Acquisition, Reorganization, and Start-Up Costs</w:t>
      </w:r>
    </w:p>
    <w:p w14:paraId="41801B25" w14:textId="77777777" w:rsidR="00400542" w:rsidRDefault="00400542" w:rsidP="00A011CC">
      <w:pPr>
        <w:pStyle w:val="Body"/>
      </w:pPr>
      <w:r>
        <w:t>Report on line 27 amortization of acquisition,</w:t>
      </w:r>
      <w:r>
        <w:rPr>
          <w:spacing w:val="-14"/>
        </w:rPr>
        <w:t xml:space="preserve"> </w:t>
      </w:r>
      <w:r>
        <w:t>reorganization,</w:t>
      </w:r>
      <w:r>
        <w:rPr>
          <w:spacing w:val="-13"/>
        </w:rPr>
        <w:t xml:space="preserve"> </w:t>
      </w:r>
      <w:r>
        <w:t>and</w:t>
      </w:r>
      <w:r>
        <w:rPr>
          <w:spacing w:val="-13"/>
        </w:rPr>
        <w:t xml:space="preserve"> </w:t>
      </w:r>
      <w:r>
        <w:t>start-up costs.</w:t>
      </w:r>
      <w:r>
        <w:rPr>
          <w:spacing w:val="-8"/>
        </w:rPr>
        <w:t xml:space="preserve"> </w:t>
      </w:r>
      <w:r>
        <w:t>For</w:t>
      </w:r>
      <w:r>
        <w:rPr>
          <w:spacing w:val="-8"/>
        </w:rPr>
        <w:t xml:space="preserve"> </w:t>
      </w:r>
      <w:r>
        <w:t>purposes</w:t>
      </w:r>
      <w:r>
        <w:rPr>
          <w:spacing w:val="-8"/>
        </w:rPr>
        <w:t xml:space="preserve"> </w:t>
      </w:r>
      <w:r>
        <w:t>of</w:t>
      </w:r>
      <w:r>
        <w:rPr>
          <w:spacing w:val="-8"/>
        </w:rPr>
        <w:t xml:space="preserve"> </w:t>
      </w:r>
      <w:r>
        <w:t>columns</w:t>
      </w:r>
      <w:r>
        <w:rPr>
          <w:spacing w:val="-8"/>
        </w:rPr>
        <w:t xml:space="preserve"> </w:t>
      </w:r>
      <w:r>
        <w:t>(b),</w:t>
      </w:r>
      <w:r>
        <w:rPr>
          <w:spacing w:val="-8"/>
        </w:rPr>
        <w:t xml:space="preserve"> </w:t>
      </w:r>
      <w:r>
        <w:t>(c), and (d), include amounts amortizable under section 167, 195, or 248.</w:t>
      </w:r>
    </w:p>
    <w:p w14:paraId="6A9E3447" w14:textId="77777777" w:rsidR="00400542" w:rsidRPr="00A011CC" w:rsidRDefault="00400542" w:rsidP="00A011CC">
      <w:pPr>
        <w:pStyle w:val="Heading3"/>
      </w:pPr>
      <w:r w:rsidRPr="00A011CC">
        <w:t>Line 28. Other Amortization or Impairment Write-Offs</w:t>
      </w:r>
    </w:p>
    <w:p w14:paraId="52487FD4" w14:textId="77777777" w:rsidR="00400542" w:rsidRDefault="00400542" w:rsidP="00A011CC">
      <w:pPr>
        <w:pStyle w:val="Body"/>
      </w:pPr>
      <w:r>
        <w:t>Report</w:t>
      </w:r>
      <w:r>
        <w:rPr>
          <w:spacing w:val="-14"/>
        </w:rPr>
        <w:t xml:space="preserve"> </w:t>
      </w:r>
      <w:r>
        <w:t>on</w:t>
      </w:r>
      <w:r>
        <w:rPr>
          <w:spacing w:val="-13"/>
        </w:rPr>
        <w:t xml:space="preserve"> </w:t>
      </w:r>
      <w:r>
        <w:t>line</w:t>
      </w:r>
      <w:r>
        <w:rPr>
          <w:spacing w:val="-13"/>
        </w:rPr>
        <w:t xml:space="preserve"> </w:t>
      </w:r>
      <w:r>
        <w:t>28</w:t>
      </w:r>
      <w:r>
        <w:rPr>
          <w:spacing w:val="-13"/>
        </w:rPr>
        <w:t xml:space="preserve"> </w:t>
      </w:r>
      <w:r>
        <w:t>any</w:t>
      </w:r>
      <w:r>
        <w:rPr>
          <w:spacing w:val="-13"/>
        </w:rPr>
        <w:t xml:space="preserve"> </w:t>
      </w:r>
      <w:r>
        <w:t>amortization</w:t>
      </w:r>
      <w:r>
        <w:rPr>
          <w:spacing w:val="-14"/>
        </w:rPr>
        <w:t xml:space="preserve"> </w:t>
      </w:r>
      <w:r>
        <w:t>or impairment write-offs not otherwise includible on Schedule M-3.</w:t>
      </w:r>
    </w:p>
    <w:p w14:paraId="425CC168" w14:textId="77777777" w:rsidR="00400542" w:rsidRPr="00A011CC" w:rsidRDefault="00400542" w:rsidP="00A011CC">
      <w:pPr>
        <w:pStyle w:val="Heading3"/>
      </w:pPr>
      <w:r w:rsidRPr="00A011CC">
        <w:lastRenderedPageBreak/>
        <w:t>Line 29. Reserved</w:t>
      </w:r>
    </w:p>
    <w:p w14:paraId="7B748101" w14:textId="77777777" w:rsidR="00400542" w:rsidRDefault="00400542" w:rsidP="00A011CC">
      <w:pPr>
        <w:pStyle w:val="Body"/>
      </w:pPr>
      <w:r>
        <w:t>When</w:t>
      </w:r>
      <w:r>
        <w:rPr>
          <w:spacing w:val="-14"/>
        </w:rPr>
        <w:t xml:space="preserve"> </w:t>
      </w:r>
      <w:r>
        <w:t>using</w:t>
      </w:r>
      <w:r>
        <w:rPr>
          <w:spacing w:val="-13"/>
        </w:rPr>
        <w:t xml:space="preserve"> </w:t>
      </w:r>
      <w:r>
        <w:t>this</w:t>
      </w:r>
      <w:r>
        <w:rPr>
          <w:spacing w:val="-13"/>
        </w:rPr>
        <w:t xml:space="preserve"> </w:t>
      </w:r>
      <w:r>
        <w:t>line</w:t>
      </w:r>
      <w:r>
        <w:rPr>
          <w:spacing w:val="-13"/>
        </w:rPr>
        <w:t xml:space="preserve"> </w:t>
      </w:r>
      <w:r>
        <w:t>to</w:t>
      </w:r>
      <w:r>
        <w:rPr>
          <w:spacing w:val="-13"/>
        </w:rPr>
        <w:t xml:space="preserve"> </w:t>
      </w:r>
      <w:r>
        <w:t>figure</w:t>
      </w:r>
      <w:r>
        <w:rPr>
          <w:spacing w:val="-14"/>
        </w:rPr>
        <w:t xml:space="preserve"> </w:t>
      </w:r>
      <w:r>
        <w:t>amounts on</w:t>
      </w:r>
      <w:r>
        <w:rPr>
          <w:spacing w:val="-6"/>
        </w:rPr>
        <w:t xml:space="preserve"> </w:t>
      </w:r>
      <w:r>
        <w:t>other</w:t>
      </w:r>
      <w:r>
        <w:rPr>
          <w:spacing w:val="-6"/>
        </w:rPr>
        <w:t xml:space="preserve"> </w:t>
      </w:r>
      <w:r>
        <w:t>tax</w:t>
      </w:r>
      <w:r>
        <w:rPr>
          <w:spacing w:val="-6"/>
        </w:rPr>
        <w:t xml:space="preserve"> </w:t>
      </w:r>
      <w:r>
        <w:t>forms</w:t>
      </w:r>
      <w:r>
        <w:rPr>
          <w:spacing w:val="-6"/>
        </w:rPr>
        <w:t xml:space="preserve"> </w:t>
      </w:r>
      <w:r>
        <w:t>or</w:t>
      </w:r>
      <w:r>
        <w:rPr>
          <w:spacing w:val="-6"/>
        </w:rPr>
        <w:t xml:space="preserve"> </w:t>
      </w:r>
      <w:r>
        <w:t>worksheets,</w:t>
      </w:r>
      <w:r>
        <w:rPr>
          <w:spacing w:val="-6"/>
        </w:rPr>
        <w:t xml:space="preserve"> </w:t>
      </w:r>
      <w:r>
        <w:t xml:space="preserve">this line should </w:t>
      </w:r>
      <w:proofErr w:type="gramStart"/>
      <w:r>
        <w:t>be considered to be</w:t>
      </w:r>
      <w:proofErr w:type="gramEnd"/>
      <w:r>
        <w:t xml:space="preserve"> zero.</w:t>
      </w:r>
    </w:p>
    <w:p w14:paraId="3D648E10" w14:textId="77777777" w:rsidR="00A011CC" w:rsidRPr="00A011CC" w:rsidRDefault="00400542" w:rsidP="00A011CC">
      <w:pPr>
        <w:pStyle w:val="Heading3"/>
      </w:pPr>
      <w:r w:rsidRPr="00A011CC">
        <w:t xml:space="preserve">Line 31. Depreciation </w:t>
      </w:r>
    </w:p>
    <w:p w14:paraId="11273BBD" w14:textId="13CD749C" w:rsidR="00400542" w:rsidRDefault="00400542" w:rsidP="00A011CC">
      <w:pPr>
        <w:pStyle w:val="Body"/>
      </w:pPr>
      <w:r>
        <w:t>Report</w:t>
      </w:r>
      <w:r>
        <w:rPr>
          <w:spacing w:val="-14"/>
        </w:rPr>
        <w:t xml:space="preserve"> </w:t>
      </w:r>
      <w:r>
        <w:t>on</w:t>
      </w:r>
      <w:r>
        <w:rPr>
          <w:spacing w:val="-13"/>
        </w:rPr>
        <w:t xml:space="preserve"> </w:t>
      </w:r>
      <w:r>
        <w:t>line</w:t>
      </w:r>
      <w:r>
        <w:rPr>
          <w:spacing w:val="-13"/>
        </w:rPr>
        <w:t xml:space="preserve"> </w:t>
      </w:r>
      <w:r>
        <w:t>31</w:t>
      </w:r>
      <w:r>
        <w:rPr>
          <w:spacing w:val="-13"/>
        </w:rPr>
        <w:t xml:space="preserve"> </w:t>
      </w:r>
      <w:r>
        <w:t>any</w:t>
      </w:r>
      <w:r>
        <w:rPr>
          <w:spacing w:val="-13"/>
        </w:rPr>
        <w:t xml:space="preserve"> </w:t>
      </w:r>
      <w:r>
        <w:t>depreciation expense that is not required to be</w:t>
      </w:r>
      <w:r w:rsidR="00A011CC">
        <w:t xml:space="preserve"> </w:t>
      </w:r>
      <w:r>
        <w:t>reported elsewhere on Schedule M-3 (for</w:t>
      </w:r>
      <w:r>
        <w:rPr>
          <w:spacing w:val="-13"/>
        </w:rPr>
        <w:t xml:space="preserve"> </w:t>
      </w:r>
      <w:r>
        <w:t>example,</w:t>
      </w:r>
      <w:r>
        <w:rPr>
          <w:spacing w:val="-13"/>
        </w:rPr>
        <w:t xml:space="preserve"> </w:t>
      </w:r>
      <w:r>
        <w:t>on</w:t>
      </w:r>
      <w:r>
        <w:rPr>
          <w:spacing w:val="-13"/>
        </w:rPr>
        <w:t xml:space="preserve"> </w:t>
      </w:r>
      <w:r>
        <w:t>Part</w:t>
      </w:r>
      <w:r>
        <w:rPr>
          <w:spacing w:val="-13"/>
        </w:rPr>
        <w:t xml:space="preserve"> </w:t>
      </w:r>
      <w:r>
        <w:t>II,</w:t>
      </w:r>
      <w:r>
        <w:rPr>
          <w:spacing w:val="-13"/>
        </w:rPr>
        <w:t xml:space="preserve"> </w:t>
      </w:r>
      <w:r>
        <w:t>line</w:t>
      </w:r>
      <w:r>
        <w:rPr>
          <w:spacing w:val="-13"/>
        </w:rPr>
        <w:t xml:space="preserve"> </w:t>
      </w:r>
      <w:r>
        <w:t>9,</w:t>
      </w:r>
      <w:r>
        <w:rPr>
          <w:spacing w:val="-13"/>
        </w:rPr>
        <w:t xml:space="preserve"> </w:t>
      </w:r>
      <w:r>
        <w:t>10,</w:t>
      </w:r>
      <w:r>
        <w:rPr>
          <w:spacing w:val="-13"/>
        </w:rPr>
        <w:t xml:space="preserve"> </w:t>
      </w:r>
      <w:r>
        <w:t>11,</w:t>
      </w:r>
      <w:r>
        <w:rPr>
          <w:spacing w:val="-13"/>
        </w:rPr>
        <w:t xml:space="preserve"> </w:t>
      </w:r>
      <w:r>
        <w:t xml:space="preserve">or </w:t>
      </w:r>
      <w:r>
        <w:rPr>
          <w:spacing w:val="-4"/>
        </w:rPr>
        <w:t>17).</w:t>
      </w:r>
    </w:p>
    <w:p w14:paraId="1AA689A2" w14:textId="77777777" w:rsidR="00A011CC" w:rsidRPr="00A011CC" w:rsidRDefault="00400542" w:rsidP="00A011CC">
      <w:pPr>
        <w:pStyle w:val="Heading3"/>
      </w:pPr>
      <w:r w:rsidRPr="00A011CC">
        <w:t xml:space="preserve">Line 32. Bad Debt Expense </w:t>
      </w:r>
    </w:p>
    <w:p w14:paraId="05531935" w14:textId="0C7C4054" w:rsidR="00400542" w:rsidRDefault="00400542" w:rsidP="00A011CC">
      <w:pPr>
        <w:pStyle w:val="Body"/>
      </w:pPr>
      <w:r>
        <w:t>Report on line 32, column (a), any amounts</w:t>
      </w:r>
      <w:r>
        <w:rPr>
          <w:spacing w:val="-14"/>
        </w:rPr>
        <w:t xml:space="preserve"> </w:t>
      </w:r>
      <w:r>
        <w:t>attributable</w:t>
      </w:r>
      <w:r>
        <w:rPr>
          <w:spacing w:val="-13"/>
        </w:rPr>
        <w:t xml:space="preserve"> </w:t>
      </w:r>
      <w:r>
        <w:t>to</w:t>
      </w:r>
      <w:r>
        <w:rPr>
          <w:spacing w:val="-13"/>
        </w:rPr>
        <w:t xml:space="preserve"> </w:t>
      </w:r>
      <w:r>
        <w:t>an</w:t>
      </w:r>
      <w:r>
        <w:rPr>
          <w:spacing w:val="-13"/>
        </w:rPr>
        <w:t xml:space="preserve"> </w:t>
      </w:r>
      <w:r>
        <w:t>allowance</w:t>
      </w:r>
      <w:r>
        <w:rPr>
          <w:spacing w:val="-13"/>
        </w:rPr>
        <w:t xml:space="preserve"> </w:t>
      </w:r>
      <w:r>
        <w:t>for uncollectible accounts receivable or</w:t>
      </w:r>
      <w:r w:rsidR="00A011CC">
        <w:t xml:space="preserve"> </w:t>
      </w:r>
      <w:r>
        <w:t>actual</w:t>
      </w:r>
      <w:r>
        <w:rPr>
          <w:spacing w:val="-14"/>
        </w:rPr>
        <w:t xml:space="preserve"> </w:t>
      </w:r>
      <w:r>
        <w:t>write-offs</w:t>
      </w:r>
      <w:r>
        <w:rPr>
          <w:spacing w:val="-13"/>
        </w:rPr>
        <w:t xml:space="preserve"> </w:t>
      </w:r>
      <w:r>
        <w:t>of</w:t>
      </w:r>
      <w:r>
        <w:rPr>
          <w:spacing w:val="-13"/>
        </w:rPr>
        <w:t xml:space="preserve"> </w:t>
      </w:r>
      <w:r>
        <w:t>accounts</w:t>
      </w:r>
      <w:r>
        <w:rPr>
          <w:spacing w:val="-13"/>
        </w:rPr>
        <w:t xml:space="preserve"> </w:t>
      </w:r>
      <w:r>
        <w:t xml:space="preserve">receivable included </w:t>
      </w:r>
      <w:proofErr w:type="gramStart"/>
      <w:r>
        <w:t>on</w:t>
      </w:r>
      <w:proofErr w:type="gramEnd"/>
      <w:r>
        <w:t xml:space="preserve"> Part I, line 11. Report in column (d) the amount of bad debt expense</w:t>
      </w:r>
      <w:r>
        <w:rPr>
          <w:spacing w:val="-1"/>
        </w:rPr>
        <w:t xml:space="preserve"> </w:t>
      </w:r>
      <w:r>
        <w:t>deductible</w:t>
      </w:r>
      <w:r>
        <w:rPr>
          <w:spacing w:val="-1"/>
        </w:rPr>
        <w:t xml:space="preserve"> </w:t>
      </w:r>
      <w:r>
        <w:t>for</w:t>
      </w:r>
      <w:r>
        <w:rPr>
          <w:spacing w:val="-1"/>
        </w:rPr>
        <w:t xml:space="preserve"> </w:t>
      </w:r>
      <w:r>
        <w:t>federal</w:t>
      </w:r>
      <w:r>
        <w:rPr>
          <w:spacing w:val="-1"/>
        </w:rPr>
        <w:t xml:space="preserve"> </w:t>
      </w:r>
      <w:r>
        <w:t>income tax purposes under section 166.</w:t>
      </w:r>
    </w:p>
    <w:p w14:paraId="5FFAB5E8" w14:textId="77777777" w:rsidR="00400542" w:rsidRPr="00A011CC" w:rsidRDefault="00400542" w:rsidP="00A011CC">
      <w:pPr>
        <w:pStyle w:val="Heading3"/>
      </w:pPr>
      <w:r w:rsidRPr="00A011CC">
        <w:lastRenderedPageBreak/>
        <w:t>Line 33. Corporate Owned Life Insurance Premiums</w:t>
      </w:r>
    </w:p>
    <w:p w14:paraId="30217334" w14:textId="77777777" w:rsidR="00400542" w:rsidRDefault="00400542" w:rsidP="00A011CC">
      <w:pPr>
        <w:pStyle w:val="Body"/>
      </w:pPr>
      <w:r>
        <w:t>Report on line 33 all amounts of insurance</w:t>
      </w:r>
      <w:r>
        <w:rPr>
          <w:spacing w:val="-10"/>
        </w:rPr>
        <w:t xml:space="preserve"> </w:t>
      </w:r>
      <w:r>
        <w:t>premiums</w:t>
      </w:r>
      <w:r>
        <w:rPr>
          <w:spacing w:val="-10"/>
        </w:rPr>
        <w:t xml:space="preserve"> </w:t>
      </w:r>
      <w:r>
        <w:t>attributable</w:t>
      </w:r>
      <w:r>
        <w:rPr>
          <w:spacing w:val="-10"/>
        </w:rPr>
        <w:t xml:space="preserve"> </w:t>
      </w:r>
      <w:r>
        <w:t>to</w:t>
      </w:r>
      <w:r>
        <w:rPr>
          <w:spacing w:val="-10"/>
        </w:rPr>
        <w:t xml:space="preserve"> </w:t>
      </w:r>
      <w:r>
        <w:t>any life</w:t>
      </w:r>
      <w:r>
        <w:rPr>
          <w:spacing w:val="-14"/>
        </w:rPr>
        <w:t xml:space="preserve"> </w:t>
      </w:r>
      <w:r>
        <w:t>insurance</w:t>
      </w:r>
      <w:r>
        <w:rPr>
          <w:spacing w:val="-13"/>
        </w:rPr>
        <w:t xml:space="preserve"> </w:t>
      </w:r>
      <w:r>
        <w:t>policy</w:t>
      </w:r>
      <w:r>
        <w:rPr>
          <w:spacing w:val="-13"/>
        </w:rPr>
        <w:t xml:space="preserve"> </w:t>
      </w:r>
      <w:r>
        <w:t>if</w:t>
      </w:r>
      <w:r>
        <w:rPr>
          <w:spacing w:val="-13"/>
        </w:rPr>
        <w:t xml:space="preserve"> </w:t>
      </w:r>
      <w:r>
        <w:t>the</w:t>
      </w:r>
      <w:r>
        <w:rPr>
          <w:spacing w:val="-13"/>
        </w:rPr>
        <w:t xml:space="preserve"> </w:t>
      </w:r>
      <w:r>
        <w:t>corporation</w:t>
      </w:r>
      <w:r>
        <w:rPr>
          <w:spacing w:val="-14"/>
        </w:rPr>
        <w:t xml:space="preserve"> </w:t>
      </w:r>
      <w:r>
        <w:t>is directly</w:t>
      </w:r>
      <w:r>
        <w:rPr>
          <w:spacing w:val="-12"/>
        </w:rPr>
        <w:t xml:space="preserve"> </w:t>
      </w:r>
      <w:r>
        <w:t>or</w:t>
      </w:r>
      <w:r>
        <w:rPr>
          <w:spacing w:val="-12"/>
        </w:rPr>
        <w:t xml:space="preserve"> </w:t>
      </w:r>
      <w:r>
        <w:t>indirectly</w:t>
      </w:r>
      <w:r>
        <w:rPr>
          <w:spacing w:val="-12"/>
        </w:rPr>
        <w:t xml:space="preserve"> </w:t>
      </w:r>
      <w:r>
        <w:t>a</w:t>
      </w:r>
      <w:r>
        <w:rPr>
          <w:spacing w:val="-12"/>
        </w:rPr>
        <w:t xml:space="preserve"> </w:t>
      </w:r>
      <w:r>
        <w:t>beneficiary</w:t>
      </w:r>
      <w:r>
        <w:rPr>
          <w:spacing w:val="-12"/>
        </w:rPr>
        <w:t xml:space="preserve"> </w:t>
      </w:r>
      <w:r>
        <w:t>under the policy or if the policy has a cash value.</w:t>
      </w:r>
      <w:r>
        <w:rPr>
          <w:spacing w:val="-9"/>
        </w:rPr>
        <w:t xml:space="preserve"> </w:t>
      </w:r>
      <w:r>
        <w:t>Report</w:t>
      </w:r>
      <w:r>
        <w:rPr>
          <w:spacing w:val="-9"/>
        </w:rPr>
        <w:t xml:space="preserve"> </w:t>
      </w:r>
      <w:r>
        <w:t>in</w:t>
      </w:r>
      <w:r>
        <w:rPr>
          <w:spacing w:val="-9"/>
        </w:rPr>
        <w:t xml:space="preserve"> </w:t>
      </w:r>
      <w:r>
        <w:t>column</w:t>
      </w:r>
      <w:r>
        <w:rPr>
          <w:spacing w:val="-9"/>
        </w:rPr>
        <w:t xml:space="preserve"> </w:t>
      </w:r>
      <w:r>
        <w:t>(d)</w:t>
      </w:r>
      <w:r>
        <w:rPr>
          <w:spacing w:val="-9"/>
        </w:rPr>
        <w:t xml:space="preserve"> </w:t>
      </w:r>
      <w:r>
        <w:t>the</w:t>
      </w:r>
      <w:r>
        <w:rPr>
          <w:spacing w:val="-9"/>
        </w:rPr>
        <w:t xml:space="preserve"> </w:t>
      </w:r>
      <w:r>
        <w:t>amount of</w:t>
      </w:r>
      <w:r>
        <w:rPr>
          <w:spacing w:val="-3"/>
        </w:rPr>
        <w:t xml:space="preserve"> </w:t>
      </w:r>
      <w:r>
        <w:t>the</w:t>
      </w:r>
      <w:r>
        <w:rPr>
          <w:spacing w:val="-3"/>
        </w:rPr>
        <w:t xml:space="preserve"> </w:t>
      </w:r>
      <w:r>
        <w:t>premiums</w:t>
      </w:r>
      <w:r>
        <w:rPr>
          <w:spacing w:val="-3"/>
        </w:rPr>
        <w:t xml:space="preserve"> </w:t>
      </w:r>
      <w:r>
        <w:t>that</w:t>
      </w:r>
      <w:r>
        <w:rPr>
          <w:spacing w:val="-3"/>
        </w:rPr>
        <w:t xml:space="preserve"> </w:t>
      </w:r>
      <w:r>
        <w:t>are</w:t>
      </w:r>
      <w:r>
        <w:rPr>
          <w:spacing w:val="-3"/>
        </w:rPr>
        <w:t xml:space="preserve"> </w:t>
      </w:r>
      <w:r>
        <w:t>deductible</w:t>
      </w:r>
      <w:r>
        <w:rPr>
          <w:spacing w:val="-3"/>
        </w:rPr>
        <w:t xml:space="preserve"> </w:t>
      </w:r>
      <w:r>
        <w:t>for federal income tax purposes.</w:t>
      </w:r>
    </w:p>
    <w:p w14:paraId="0E4D5747" w14:textId="77777777" w:rsidR="00400542" w:rsidRPr="00A011CC" w:rsidRDefault="00400542" w:rsidP="00A011CC">
      <w:pPr>
        <w:pStyle w:val="Heading2"/>
      </w:pPr>
      <w:r w:rsidRPr="00A011CC">
        <w:t>Line 34. Purchase Versus Lease (for Purchasers and/or Lessees)</w:t>
      </w:r>
    </w:p>
    <w:p w14:paraId="4819F9E9" w14:textId="77777777" w:rsidR="00400542" w:rsidRDefault="00400542" w:rsidP="00A011CC">
      <w:pPr>
        <w:pStyle w:val="Body"/>
      </w:pPr>
      <w:r w:rsidRPr="00A011CC">
        <w:rPr>
          <w:b/>
          <w:bCs/>
        </w:rPr>
        <w:t>Note</w:t>
      </w:r>
      <w:r>
        <w:rPr>
          <w:rFonts w:ascii="Arial Black"/>
        </w:rPr>
        <w:t>.</w:t>
      </w:r>
      <w:r>
        <w:rPr>
          <w:rFonts w:ascii="Arial Black"/>
          <w:spacing w:val="40"/>
        </w:rPr>
        <w:t xml:space="preserve"> </w:t>
      </w:r>
      <w:r>
        <w:t>Also see the instructions for sellers</w:t>
      </w:r>
      <w:r>
        <w:rPr>
          <w:spacing w:val="-14"/>
        </w:rPr>
        <w:t xml:space="preserve"> </w:t>
      </w:r>
      <w:r>
        <w:t>and/or</w:t>
      </w:r>
      <w:r>
        <w:rPr>
          <w:spacing w:val="-13"/>
        </w:rPr>
        <w:t xml:space="preserve"> </w:t>
      </w:r>
      <w:r>
        <w:t>lessors</w:t>
      </w:r>
      <w:r>
        <w:rPr>
          <w:spacing w:val="-13"/>
        </w:rPr>
        <w:t xml:space="preserve"> </w:t>
      </w:r>
      <w:r>
        <w:t>in</w:t>
      </w:r>
      <w:r>
        <w:rPr>
          <w:spacing w:val="-13"/>
        </w:rPr>
        <w:t xml:space="preserve"> </w:t>
      </w:r>
      <w:r>
        <w:t>the</w:t>
      </w:r>
      <w:r>
        <w:rPr>
          <w:spacing w:val="-13"/>
        </w:rPr>
        <w:t xml:space="preserve"> </w:t>
      </w:r>
      <w:r>
        <w:t>instructions for Part II, line 18.</w:t>
      </w:r>
    </w:p>
    <w:p w14:paraId="2795458C" w14:textId="77777777" w:rsidR="00400542" w:rsidRDefault="00400542" w:rsidP="00A011CC">
      <w:pPr>
        <w:pStyle w:val="Body"/>
      </w:pPr>
      <w:r>
        <w:t>Asset transfer transactions with periodic payments characterized for financial</w:t>
      </w:r>
      <w:r>
        <w:rPr>
          <w:spacing w:val="-8"/>
        </w:rPr>
        <w:t xml:space="preserve"> </w:t>
      </w:r>
      <w:r>
        <w:t>accounting</w:t>
      </w:r>
      <w:r>
        <w:rPr>
          <w:spacing w:val="-8"/>
        </w:rPr>
        <w:t xml:space="preserve"> </w:t>
      </w:r>
      <w:r>
        <w:t>purposes</w:t>
      </w:r>
      <w:r>
        <w:rPr>
          <w:spacing w:val="-8"/>
        </w:rPr>
        <w:t xml:space="preserve"> </w:t>
      </w:r>
      <w:r>
        <w:t>as</w:t>
      </w:r>
      <w:r>
        <w:rPr>
          <w:spacing w:val="-8"/>
        </w:rPr>
        <w:t xml:space="preserve"> </w:t>
      </w:r>
      <w:r>
        <w:t>either a</w:t>
      </w:r>
      <w:r>
        <w:rPr>
          <w:spacing w:val="-14"/>
        </w:rPr>
        <w:t xml:space="preserve"> </w:t>
      </w:r>
      <w:r>
        <w:t>purchase</w:t>
      </w:r>
      <w:r>
        <w:rPr>
          <w:spacing w:val="-13"/>
        </w:rPr>
        <w:t xml:space="preserve"> </w:t>
      </w:r>
      <w:r>
        <w:t>or</w:t>
      </w:r>
      <w:r>
        <w:rPr>
          <w:spacing w:val="-13"/>
        </w:rPr>
        <w:t xml:space="preserve"> </w:t>
      </w:r>
      <w:r>
        <w:t>a</w:t>
      </w:r>
      <w:r>
        <w:rPr>
          <w:spacing w:val="-13"/>
        </w:rPr>
        <w:t xml:space="preserve"> </w:t>
      </w:r>
      <w:r>
        <w:t>lease</w:t>
      </w:r>
      <w:r>
        <w:rPr>
          <w:spacing w:val="-13"/>
        </w:rPr>
        <w:t xml:space="preserve"> </w:t>
      </w:r>
      <w:r>
        <w:t>may,</w:t>
      </w:r>
      <w:r>
        <w:rPr>
          <w:spacing w:val="-14"/>
        </w:rPr>
        <w:t xml:space="preserve"> </w:t>
      </w:r>
      <w:r>
        <w:t>under</w:t>
      </w:r>
      <w:r>
        <w:rPr>
          <w:spacing w:val="-13"/>
        </w:rPr>
        <w:t xml:space="preserve"> </w:t>
      </w:r>
      <w:r>
        <w:t>some circumstances,</w:t>
      </w:r>
      <w:r>
        <w:rPr>
          <w:spacing w:val="-11"/>
        </w:rPr>
        <w:t xml:space="preserve"> </w:t>
      </w:r>
      <w:r>
        <w:t>be</w:t>
      </w:r>
      <w:r>
        <w:rPr>
          <w:spacing w:val="-11"/>
        </w:rPr>
        <w:t xml:space="preserve"> </w:t>
      </w:r>
      <w:r>
        <w:t>characterized</w:t>
      </w:r>
      <w:r>
        <w:rPr>
          <w:spacing w:val="-11"/>
        </w:rPr>
        <w:t xml:space="preserve"> </w:t>
      </w:r>
      <w:r>
        <w:t>as</w:t>
      </w:r>
      <w:r>
        <w:rPr>
          <w:spacing w:val="-11"/>
        </w:rPr>
        <w:t xml:space="preserve"> </w:t>
      </w:r>
      <w:r>
        <w:t>the opposite for tax purposes.</w:t>
      </w:r>
    </w:p>
    <w:p w14:paraId="2499E6E6" w14:textId="77777777" w:rsidR="00400542" w:rsidRDefault="00400542" w:rsidP="00A011CC">
      <w:pPr>
        <w:pStyle w:val="Body"/>
      </w:pPr>
      <w:r>
        <w:lastRenderedPageBreak/>
        <w:t>If a transaction is treated as a lease, the purchaser/lessee reports the periodic payments as gross rental expense.</w:t>
      </w:r>
      <w:r>
        <w:rPr>
          <w:spacing w:val="-4"/>
        </w:rPr>
        <w:t xml:space="preserve"> </w:t>
      </w:r>
      <w:r>
        <w:t>If</w:t>
      </w:r>
      <w:r>
        <w:rPr>
          <w:spacing w:val="-4"/>
        </w:rPr>
        <w:t xml:space="preserve"> </w:t>
      </w:r>
      <w:r>
        <w:t>the</w:t>
      </w:r>
      <w:r>
        <w:rPr>
          <w:spacing w:val="-4"/>
        </w:rPr>
        <w:t xml:space="preserve"> </w:t>
      </w:r>
      <w:r>
        <w:t>transaction</w:t>
      </w:r>
      <w:r>
        <w:rPr>
          <w:spacing w:val="-4"/>
        </w:rPr>
        <w:t xml:space="preserve"> </w:t>
      </w:r>
      <w:r>
        <w:t>is</w:t>
      </w:r>
      <w:r>
        <w:rPr>
          <w:spacing w:val="-4"/>
        </w:rPr>
        <w:t xml:space="preserve"> </w:t>
      </w:r>
      <w:r>
        <w:t>treated</w:t>
      </w:r>
      <w:r>
        <w:rPr>
          <w:spacing w:val="-4"/>
        </w:rPr>
        <w:t xml:space="preserve"> </w:t>
      </w:r>
      <w:r>
        <w:t xml:space="preserve">as a purchase, the purchaser/lessee reports the periodic payments as payments of principal and interest </w:t>
      </w:r>
      <w:proofErr w:type="gramStart"/>
      <w:r>
        <w:t>and also</w:t>
      </w:r>
      <w:proofErr w:type="gramEnd"/>
      <w:r>
        <w:t xml:space="preserve"> reports depreciation expense or deduction</w:t>
      </w:r>
      <w:r>
        <w:rPr>
          <w:spacing w:val="-13"/>
        </w:rPr>
        <w:t xml:space="preserve"> </w:t>
      </w:r>
      <w:r>
        <w:t>with</w:t>
      </w:r>
      <w:r>
        <w:rPr>
          <w:spacing w:val="-13"/>
        </w:rPr>
        <w:t xml:space="preserve"> </w:t>
      </w:r>
      <w:r>
        <w:t>respect</w:t>
      </w:r>
      <w:r>
        <w:rPr>
          <w:spacing w:val="-13"/>
        </w:rPr>
        <w:t xml:space="preserve"> </w:t>
      </w:r>
      <w:r>
        <w:t>to</w:t>
      </w:r>
      <w:r>
        <w:rPr>
          <w:spacing w:val="-13"/>
        </w:rPr>
        <w:t xml:space="preserve"> </w:t>
      </w:r>
      <w:r>
        <w:t>the</w:t>
      </w:r>
      <w:r>
        <w:rPr>
          <w:spacing w:val="-13"/>
        </w:rPr>
        <w:t xml:space="preserve"> </w:t>
      </w:r>
      <w:r>
        <w:t xml:space="preserve">purchased </w:t>
      </w:r>
      <w:r>
        <w:rPr>
          <w:spacing w:val="-2"/>
        </w:rPr>
        <w:t>asset.</w:t>
      </w:r>
    </w:p>
    <w:p w14:paraId="33F09357" w14:textId="05CFABBA" w:rsidR="00400542" w:rsidRDefault="00400542" w:rsidP="00A011CC">
      <w:pPr>
        <w:pStyle w:val="Body"/>
      </w:pPr>
      <w:r>
        <w:t>Report in column (a) gross rent expense for a transaction treated as a lease for financial accounting purposes but as a sale for U.S. income tax purposes. Report in column (d) gross rental deductions for a transaction treated as a lease for U.S. income tax purposes</w:t>
      </w:r>
      <w:r>
        <w:rPr>
          <w:spacing w:val="-14"/>
        </w:rPr>
        <w:t xml:space="preserve"> </w:t>
      </w:r>
      <w:r>
        <w:t>but</w:t>
      </w:r>
      <w:r>
        <w:rPr>
          <w:spacing w:val="-13"/>
        </w:rPr>
        <w:t xml:space="preserve"> </w:t>
      </w:r>
      <w:r>
        <w:t>as</w:t>
      </w:r>
      <w:r>
        <w:rPr>
          <w:spacing w:val="-13"/>
        </w:rPr>
        <w:t xml:space="preserve"> </w:t>
      </w:r>
      <w:r>
        <w:t>a</w:t>
      </w:r>
      <w:r>
        <w:rPr>
          <w:spacing w:val="-13"/>
        </w:rPr>
        <w:t xml:space="preserve"> </w:t>
      </w:r>
      <w:r>
        <w:t>purchase</w:t>
      </w:r>
      <w:r>
        <w:rPr>
          <w:spacing w:val="-13"/>
        </w:rPr>
        <w:t xml:space="preserve"> </w:t>
      </w:r>
      <w:r>
        <w:t>for</w:t>
      </w:r>
      <w:r>
        <w:rPr>
          <w:spacing w:val="-14"/>
        </w:rPr>
        <w:t xml:space="preserve"> </w:t>
      </w:r>
      <w:r>
        <w:t>financial accounting purposes. Report interest expense for such transactions on Part III, line 8, column (a) or (d), as applicable. Report depreciation expense or deductions for such transactions on Part III, line 31, column</w:t>
      </w:r>
      <w:r w:rsidR="00A011CC">
        <w:t xml:space="preserve"> </w:t>
      </w:r>
      <w:r>
        <w:t>or</w:t>
      </w:r>
      <w:r>
        <w:rPr>
          <w:spacing w:val="-9"/>
        </w:rPr>
        <w:t xml:space="preserve"> </w:t>
      </w:r>
      <w:r>
        <w:t>(d),</w:t>
      </w:r>
      <w:r>
        <w:rPr>
          <w:spacing w:val="-9"/>
        </w:rPr>
        <w:t xml:space="preserve"> </w:t>
      </w:r>
      <w:r>
        <w:t>as</w:t>
      </w:r>
      <w:r>
        <w:rPr>
          <w:spacing w:val="-9"/>
        </w:rPr>
        <w:t xml:space="preserve"> </w:t>
      </w:r>
      <w:r>
        <w:t>applicable.</w:t>
      </w:r>
      <w:r>
        <w:rPr>
          <w:spacing w:val="-9"/>
        </w:rPr>
        <w:t xml:space="preserve"> </w:t>
      </w:r>
      <w:r>
        <w:t>Use</w:t>
      </w:r>
      <w:r>
        <w:rPr>
          <w:spacing w:val="-9"/>
        </w:rPr>
        <w:t xml:space="preserve"> </w:t>
      </w:r>
      <w:r>
        <w:rPr>
          <w:spacing w:val="-2"/>
        </w:rPr>
        <w:t>columns</w:t>
      </w:r>
      <w:r w:rsidR="00A011CC">
        <w:rPr>
          <w:spacing w:val="-2"/>
        </w:rPr>
        <w:t xml:space="preserve"> </w:t>
      </w:r>
      <w:r>
        <w:t>and</w:t>
      </w:r>
      <w:r>
        <w:rPr>
          <w:spacing w:val="-13"/>
        </w:rPr>
        <w:t xml:space="preserve"> </w:t>
      </w:r>
      <w:r>
        <w:t>(c)</w:t>
      </w:r>
      <w:r>
        <w:rPr>
          <w:spacing w:val="-13"/>
        </w:rPr>
        <w:t xml:space="preserve"> </w:t>
      </w:r>
      <w:r>
        <w:t>of</w:t>
      </w:r>
      <w:r>
        <w:rPr>
          <w:spacing w:val="-13"/>
        </w:rPr>
        <w:t xml:space="preserve"> </w:t>
      </w:r>
      <w:r>
        <w:t>Part</w:t>
      </w:r>
      <w:r>
        <w:rPr>
          <w:spacing w:val="-13"/>
        </w:rPr>
        <w:t xml:space="preserve"> </w:t>
      </w:r>
      <w:r>
        <w:lastRenderedPageBreak/>
        <w:t>III,</w:t>
      </w:r>
      <w:r>
        <w:rPr>
          <w:spacing w:val="-13"/>
        </w:rPr>
        <w:t xml:space="preserve"> </w:t>
      </w:r>
      <w:r>
        <w:t>lines</w:t>
      </w:r>
      <w:r>
        <w:rPr>
          <w:spacing w:val="-13"/>
        </w:rPr>
        <w:t xml:space="preserve"> </w:t>
      </w:r>
      <w:r>
        <w:t>8,</w:t>
      </w:r>
      <w:r>
        <w:rPr>
          <w:spacing w:val="-13"/>
        </w:rPr>
        <w:t xml:space="preserve"> </w:t>
      </w:r>
      <w:r>
        <w:t>31,</w:t>
      </w:r>
      <w:r>
        <w:rPr>
          <w:spacing w:val="-13"/>
        </w:rPr>
        <w:t xml:space="preserve"> </w:t>
      </w:r>
      <w:r>
        <w:t>and</w:t>
      </w:r>
      <w:r>
        <w:rPr>
          <w:spacing w:val="-13"/>
        </w:rPr>
        <w:t xml:space="preserve"> </w:t>
      </w:r>
      <w:r>
        <w:t>34, as applicable, to report the differences between columns (a) and (d) for such recharacterized</w:t>
      </w:r>
      <w:r>
        <w:rPr>
          <w:spacing w:val="-2"/>
        </w:rPr>
        <w:t xml:space="preserve"> </w:t>
      </w:r>
      <w:r>
        <w:t>transactions.</w:t>
      </w:r>
    </w:p>
    <w:p w14:paraId="5AAC9EC3" w14:textId="57E6B816" w:rsidR="00400542" w:rsidRDefault="00400542" w:rsidP="00A011CC">
      <w:pPr>
        <w:pStyle w:val="Body"/>
      </w:pPr>
      <w:r>
        <w:rPr>
          <w:b/>
          <w:i/>
        </w:rPr>
        <w:t>Example 21.</w:t>
      </w:r>
      <w:r>
        <w:rPr>
          <w:b/>
          <w:i/>
          <w:spacing w:val="40"/>
        </w:rPr>
        <w:t xml:space="preserve"> </w:t>
      </w:r>
      <w:r>
        <w:t>U.S. corporation X acquired</w:t>
      </w:r>
      <w:r>
        <w:rPr>
          <w:spacing w:val="-12"/>
        </w:rPr>
        <w:t xml:space="preserve"> </w:t>
      </w:r>
      <w:r>
        <w:t>property</w:t>
      </w:r>
      <w:r>
        <w:rPr>
          <w:spacing w:val="-12"/>
        </w:rPr>
        <w:t xml:space="preserve"> </w:t>
      </w:r>
      <w:r>
        <w:t>in</w:t>
      </w:r>
      <w:r>
        <w:rPr>
          <w:spacing w:val="-12"/>
        </w:rPr>
        <w:t xml:space="preserve"> </w:t>
      </w:r>
      <w:r>
        <w:t>a</w:t>
      </w:r>
      <w:r>
        <w:rPr>
          <w:spacing w:val="-12"/>
        </w:rPr>
        <w:t xml:space="preserve"> </w:t>
      </w:r>
      <w:r>
        <w:t>transaction</w:t>
      </w:r>
      <w:r>
        <w:rPr>
          <w:spacing w:val="-12"/>
        </w:rPr>
        <w:t xml:space="preserve"> </w:t>
      </w:r>
      <w:r>
        <w:t>that, for financial accounting purposes, X treats as a lease. X is a calendar year taxpayer that files and entirely completes</w:t>
      </w:r>
      <w:r>
        <w:rPr>
          <w:spacing w:val="-14"/>
        </w:rPr>
        <w:t xml:space="preserve"> </w:t>
      </w:r>
      <w:r>
        <w:t>Schedule</w:t>
      </w:r>
      <w:r>
        <w:rPr>
          <w:spacing w:val="-13"/>
        </w:rPr>
        <w:t xml:space="preserve"> </w:t>
      </w:r>
      <w:r>
        <w:t>M-3</w:t>
      </w:r>
      <w:r>
        <w:rPr>
          <w:spacing w:val="-13"/>
        </w:rPr>
        <w:t xml:space="preserve"> </w:t>
      </w:r>
      <w:r>
        <w:t>for</w:t>
      </w:r>
      <w:r>
        <w:rPr>
          <w:spacing w:val="-13"/>
        </w:rPr>
        <w:t xml:space="preserve"> </w:t>
      </w:r>
      <w:r>
        <w:t>its</w:t>
      </w:r>
      <w:r>
        <w:rPr>
          <w:spacing w:val="-13"/>
        </w:rPr>
        <w:t xml:space="preserve"> </w:t>
      </w:r>
      <w:r>
        <w:t>current</w:t>
      </w:r>
      <w:r w:rsidR="00A011CC">
        <w:t xml:space="preserve"> </w:t>
      </w:r>
      <w:r>
        <w:t>tax year. Because of its terms, the transaction is treated for U.S. income tax</w:t>
      </w:r>
      <w:r>
        <w:rPr>
          <w:spacing w:val="-13"/>
        </w:rPr>
        <w:t xml:space="preserve"> </w:t>
      </w:r>
      <w:r>
        <w:t>purposes</w:t>
      </w:r>
      <w:r>
        <w:rPr>
          <w:spacing w:val="-13"/>
        </w:rPr>
        <w:t xml:space="preserve"> </w:t>
      </w:r>
      <w:r>
        <w:t>as</w:t>
      </w:r>
      <w:r>
        <w:rPr>
          <w:spacing w:val="-13"/>
        </w:rPr>
        <w:t xml:space="preserve"> </w:t>
      </w:r>
      <w:r>
        <w:t>a</w:t>
      </w:r>
      <w:r>
        <w:rPr>
          <w:spacing w:val="-13"/>
        </w:rPr>
        <w:t xml:space="preserve"> </w:t>
      </w:r>
      <w:r>
        <w:t>purchase</w:t>
      </w:r>
      <w:r>
        <w:rPr>
          <w:spacing w:val="-13"/>
        </w:rPr>
        <w:t xml:space="preserve"> </w:t>
      </w:r>
      <w:r>
        <w:t>and</w:t>
      </w:r>
      <w:r>
        <w:rPr>
          <w:spacing w:val="-13"/>
        </w:rPr>
        <w:t xml:space="preserve"> </w:t>
      </w:r>
      <w:r>
        <w:t>X</w:t>
      </w:r>
      <w:r>
        <w:rPr>
          <w:spacing w:val="-13"/>
        </w:rPr>
        <w:t xml:space="preserve"> </w:t>
      </w:r>
      <w:r>
        <w:t>must treat the periodic payments it makes partially as payment of principal and partially as payment of interest. In its financial statements, X treats the difference between the financial accounting and U.S. income tax treatment of this transaction as a temporary</w:t>
      </w:r>
      <w:r>
        <w:rPr>
          <w:spacing w:val="-14"/>
        </w:rPr>
        <w:t xml:space="preserve"> </w:t>
      </w:r>
      <w:r>
        <w:t>difference.</w:t>
      </w:r>
      <w:r>
        <w:rPr>
          <w:spacing w:val="-13"/>
        </w:rPr>
        <w:t xml:space="preserve"> </w:t>
      </w:r>
      <w:r>
        <w:t>For</w:t>
      </w:r>
      <w:r>
        <w:rPr>
          <w:spacing w:val="-13"/>
        </w:rPr>
        <w:t xml:space="preserve"> </w:t>
      </w:r>
      <w:r>
        <w:t>its</w:t>
      </w:r>
      <w:r>
        <w:rPr>
          <w:spacing w:val="-13"/>
        </w:rPr>
        <w:t xml:space="preserve"> </w:t>
      </w:r>
      <w:r>
        <w:t>current</w:t>
      </w:r>
      <w:r>
        <w:rPr>
          <w:spacing w:val="-13"/>
        </w:rPr>
        <w:t xml:space="preserve"> </w:t>
      </w:r>
      <w:r>
        <w:t xml:space="preserve">tax year, X reports in its financial statements $1,000 of gross rental </w:t>
      </w:r>
      <w:bookmarkStart w:id="93" w:name="Line_36._Section_118_Exclusion"/>
      <w:bookmarkStart w:id="94" w:name="_bookmark94"/>
      <w:bookmarkEnd w:id="93"/>
      <w:bookmarkEnd w:id="94"/>
      <w:r>
        <w:t>expense that, for U.S. income tax purposes,</w:t>
      </w:r>
      <w:r>
        <w:rPr>
          <w:spacing w:val="-4"/>
        </w:rPr>
        <w:t xml:space="preserve"> </w:t>
      </w:r>
      <w:r>
        <w:t>is</w:t>
      </w:r>
      <w:r>
        <w:rPr>
          <w:spacing w:val="-4"/>
        </w:rPr>
        <w:t xml:space="preserve"> </w:t>
      </w:r>
      <w:r>
        <w:t>recharacterized</w:t>
      </w:r>
      <w:r>
        <w:rPr>
          <w:spacing w:val="-4"/>
        </w:rPr>
        <w:t xml:space="preserve"> </w:t>
      </w:r>
      <w:r>
        <w:t>as</w:t>
      </w:r>
      <w:r>
        <w:rPr>
          <w:spacing w:val="-4"/>
        </w:rPr>
        <w:t xml:space="preserve"> </w:t>
      </w:r>
      <w:r>
        <w:t>a</w:t>
      </w:r>
      <w:r>
        <w:rPr>
          <w:spacing w:val="-4"/>
        </w:rPr>
        <w:t xml:space="preserve"> </w:t>
      </w:r>
      <w:r>
        <w:t>$700 payment of principal and a $300 payment</w:t>
      </w:r>
      <w:r>
        <w:rPr>
          <w:spacing w:val="-2"/>
        </w:rPr>
        <w:t xml:space="preserve"> </w:t>
      </w:r>
      <w:r>
        <w:t>of</w:t>
      </w:r>
      <w:r>
        <w:rPr>
          <w:spacing w:val="-2"/>
        </w:rPr>
        <w:t xml:space="preserve"> </w:t>
      </w:r>
      <w:r>
        <w:t>interest,</w:t>
      </w:r>
      <w:r>
        <w:rPr>
          <w:spacing w:val="-2"/>
        </w:rPr>
        <w:t xml:space="preserve"> </w:t>
      </w:r>
      <w:r>
        <w:lastRenderedPageBreak/>
        <w:t>accompanied</w:t>
      </w:r>
      <w:r>
        <w:rPr>
          <w:spacing w:val="-2"/>
        </w:rPr>
        <w:t xml:space="preserve"> </w:t>
      </w:r>
      <w:r>
        <w:t>by</w:t>
      </w:r>
      <w:r>
        <w:rPr>
          <w:spacing w:val="-2"/>
        </w:rPr>
        <w:t xml:space="preserve"> </w:t>
      </w:r>
      <w:r>
        <w:t>a depreciation deduction of $1,200 (based on other facts). On its</w:t>
      </w:r>
      <w:r w:rsidR="00A011CC">
        <w:t xml:space="preserve"> </w:t>
      </w:r>
      <w:r>
        <w:t>Schedule M-3, X must report the following</w:t>
      </w:r>
      <w:r>
        <w:rPr>
          <w:spacing w:val="-14"/>
        </w:rPr>
        <w:t xml:space="preserve"> </w:t>
      </w:r>
      <w:r>
        <w:t>on</w:t>
      </w:r>
      <w:r>
        <w:rPr>
          <w:spacing w:val="-13"/>
        </w:rPr>
        <w:t xml:space="preserve"> </w:t>
      </w:r>
      <w:r>
        <w:t>Part</w:t>
      </w:r>
      <w:r>
        <w:rPr>
          <w:spacing w:val="-13"/>
        </w:rPr>
        <w:t xml:space="preserve"> </w:t>
      </w:r>
      <w:r>
        <w:t>III,</w:t>
      </w:r>
      <w:r>
        <w:rPr>
          <w:spacing w:val="-13"/>
        </w:rPr>
        <w:t xml:space="preserve"> </w:t>
      </w:r>
      <w:r>
        <w:t>line</w:t>
      </w:r>
      <w:r>
        <w:rPr>
          <w:spacing w:val="-13"/>
        </w:rPr>
        <w:t xml:space="preserve"> </w:t>
      </w:r>
      <w:r>
        <w:t>34:</w:t>
      </w:r>
      <w:r>
        <w:rPr>
          <w:spacing w:val="-14"/>
        </w:rPr>
        <w:t xml:space="preserve"> </w:t>
      </w:r>
      <w:r>
        <w:t>column</w:t>
      </w:r>
      <w:r>
        <w:rPr>
          <w:spacing w:val="-13"/>
        </w:rPr>
        <w:t xml:space="preserve"> </w:t>
      </w:r>
      <w:r>
        <w:t>(a)</w:t>
      </w:r>
      <w:r w:rsidR="00A011CC">
        <w:t xml:space="preserve"> </w:t>
      </w:r>
      <w:r>
        <w:t>$1,000, its financial accounting gross rental expense; column (b), ($1,000); and</w:t>
      </w:r>
      <w:r>
        <w:rPr>
          <w:spacing w:val="-5"/>
        </w:rPr>
        <w:t xml:space="preserve"> </w:t>
      </w:r>
      <w:r>
        <w:t>column</w:t>
      </w:r>
      <w:r>
        <w:rPr>
          <w:spacing w:val="-5"/>
        </w:rPr>
        <w:t xml:space="preserve"> </w:t>
      </w:r>
      <w:r>
        <w:t>(d),</w:t>
      </w:r>
      <w:r>
        <w:rPr>
          <w:spacing w:val="-5"/>
        </w:rPr>
        <w:t xml:space="preserve"> </w:t>
      </w:r>
      <w:r>
        <w:t>zero.</w:t>
      </w:r>
      <w:r>
        <w:rPr>
          <w:spacing w:val="-5"/>
        </w:rPr>
        <w:t xml:space="preserve"> </w:t>
      </w:r>
      <w:r>
        <w:t>On</w:t>
      </w:r>
      <w:r>
        <w:rPr>
          <w:spacing w:val="-5"/>
        </w:rPr>
        <w:t xml:space="preserve"> </w:t>
      </w:r>
      <w:r>
        <w:t>Part</w:t>
      </w:r>
      <w:r>
        <w:rPr>
          <w:spacing w:val="-5"/>
        </w:rPr>
        <w:t xml:space="preserve"> </w:t>
      </w:r>
      <w:r>
        <w:t>III,</w:t>
      </w:r>
      <w:r>
        <w:rPr>
          <w:spacing w:val="-5"/>
        </w:rPr>
        <w:t xml:space="preserve"> </w:t>
      </w:r>
      <w:r>
        <w:t>line</w:t>
      </w:r>
      <w:r>
        <w:rPr>
          <w:spacing w:val="-5"/>
        </w:rPr>
        <w:t xml:space="preserve"> </w:t>
      </w:r>
      <w:r>
        <w:t>8, X</w:t>
      </w:r>
      <w:r>
        <w:rPr>
          <w:spacing w:val="-13"/>
        </w:rPr>
        <w:t xml:space="preserve"> </w:t>
      </w:r>
      <w:r>
        <w:t>reports</w:t>
      </w:r>
      <w:r>
        <w:rPr>
          <w:spacing w:val="-13"/>
        </w:rPr>
        <w:t xml:space="preserve"> </w:t>
      </w:r>
      <w:r>
        <w:t>zero</w:t>
      </w:r>
      <w:r>
        <w:rPr>
          <w:spacing w:val="-13"/>
        </w:rPr>
        <w:t xml:space="preserve"> </w:t>
      </w:r>
      <w:r>
        <w:t>in</w:t>
      </w:r>
      <w:r>
        <w:rPr>
          <w:spacing w:val="-13"/>
        </w:rPr>
        <w:t xml:space="preserve"> </w:t>
      </w:r>
      <w:r>
        <w:t>column</w:t>
      </w:r>
      <w:r>
        <w:rPr>
          <w:spacing w:val="-13"/>
        </w:rPr>
        <w:t xml:space="preserve"> </w:t>
      </w:r>
      <w:r>
        <w:t>(a)</w:t>
      </w:r>
      <w:r>
        <w:rPr>
          <w:spacing w:val="-13"/>
        </w:rPr>
        <w:t xml:space="preserve"> </w:t>
      </w:r>
      <w:r>
        <w:t>and</w:t>
      </w:r>
      <w:r>
        <w:rPr>
          <w:spacing w:val="-13"/>
        </w:rPr>
        <w:t xml:space="preserve"> </w:t>
      </w:r>
      <w:r>
        <w:t>$300</w:t>
      </w:r>
      <w:r>
        <w:rPr>
          <w:spacing w:val="-13"/>
        </w:rPr>
        <w:t xml:space="preserve"> </w:t>
      </w:r>
      <w:r>
        <w:t>in columns (b) and (d) for the interest deduction.</w:t>
      </w:r>
      <w:r>
        <w:rPr>
          <w:spacing w:val="-7"/>
        </w:rPr>
        <w:t xml:space="preserve"> </w:t>
      </w:r>
      <w:r>
        <w:t>On</w:t>
      </w:r>
      <w:r>
        <w:rPr>
          <w:spacing w:val="-7"/>
        </w:rPr>
        <w:t xml:space="preserve"> </w:t>
      </w:r>
      <w:r>
        <w:t>Part</w:t>
      </w:r>
      <w:r>
        <w:rPr>
          <w:spacing w:val="-7"/>
        </w:rPr>
        <w:t xml:space="preserve"> </w:t>
      </w:r>
      <w:r>
        <w:t>III,</w:t>
      </w:r>
      <w:r>
        <w:rPr>
          <w:spacing w:val="-7"/>
        </w:rPr>
        <w:t xml:space="preserve"> </w:t>
      </w:r>
      <w:r>
        <w:t>line</w:t>
      </w:r>
      <w:r>
        <w:rPr>
          <w:spacing w:val="-7"/>
        </w:rPr>
        <w:t xml:space="preserve"> </w:t>
      </w:r>
      <w:r>
        <w:t>31,</w:t>
      </w:r>
      <w:r>
        <w:rPr>
          <w:spacing w:val="-7"/>
        </w:rPr>
        <w:t xml:space="preserve"> </w:t>
      </w:r>
      <w:r>
        <w:t>X</w:t>
      </w:r>
      <w:r>
        <w:rPr>
          <w:spacing w:val="-7"/>
        </w:rPr>
        <w:t xml:space="preserve"> </w:t>
      </w:r>
      <w:r>
        <w:t>reports zero in column (a) and $1,200 in columns</w:t>
      </w:r>
      <w:r>
        <w:rPr>
          <w:spacing w:val="-6"/>
        </w:rPr>
        <w:t xml:space="preserve"> </w:t>
      </w:r>
      <w:r>
        <w:t>(b)</w:t>
      </w:r>
      <w:r>
        <w:rPr>
          <w:spacing w:val="-6"/>
        </w:rPr>
        <w:t xml:space="preserve"> </w:t>
      </w:r>
      <w:r>
        <w:t>and</w:t>
      </w:r>
      <w:r>
        <w:rPr>
          <w:spacing w:val="-6"/>
        </w:rPr>
        <w:t xml:space="preserve"> </w:t>
      </w:r>
      <w:r>
        <w:t>(d)</w:t>
      </w:r>
      <w:r>
        <w:rPr>
          <w:spacing w:val="-6"/>
        </w:rPr>
        <w:t xml:space="preserve"> </w:t>
      </w:r>
      <w:r>
        <w:t>for</w:t>
      </w:r>
      <w:r>
        <w:rPr>
          <w:spacing w:val="-6"/>
        </w:rPr>
        <w:t xml:space="preserve"> </w:t>
      </w:r>
      <w:r>
        <w:t>the</w:t>
      </w:r>
      <w:r>
        <w:rPr>
          <w:spacing w:val="-6"/>
        </w:rPr>
        <w:t xml:space="preserve"> </w:t>
      </w:r>
      <w:r>
        <w:t xml:space="preserve">depreciation </w:t>
      </w:r>
      <w:r>
        <w:rPr>
          <w:spacing w:val="-2"/>
        </w:rPr>
        <w:t>deduction.</w:t>
      </w:r>
    </w:p>
    <w:p w14:paraId="2B538CB0" w14:textId="77777777" w:rsidR="00400542" w:rsidRPr="00A011CC" w:rsidRDefault="00400542" w:rsidP="00A011CC">
      <w:pPr>
        <w:pStyle w:val="Heading2"/>
      </w:pPr>
      <w:bookmarkStart w:id="95" w:name="Line_35._Research_and_Development_Costs"/>
      <w:bookmarkStart w:id="96" w:name="_bookmark95"/>
      <w:bookmarkEnd w:id="95"/>
      <w:bookmarkEnd w:id="96"/>
      <w:r w:rsidRPr="00A011CC">
        <w:t>Line 35. Research and Development Costs</w:t>
      </w:r>
    </w:p>
    <w:p w14:paraId="3B88765A" w14:textId="67FB87F9" w:rsidR="00400542" w:rsidRDefault="00400542" w:rsidP="00A011CC">
      <w:pPr>
        <w:pStyle w:val="Body"/>
      </w:pPr>
      <w:r>
        <w:t>Report in column (a) the amount of research and development expenditures</w:t>
      </w:r>
      <w:r>
        <w:rPr>
          <w:spacing w:val="-8"/>
        </w:rPr>
        <w:t xml:space="preserve"> </w:t>
      </w:r>
      <w:r>
        <w:t>reported</w:t>
      </w:r>
      <w:r>
        <w:rPr>
          <w:spacing w:val="-8"/>
        </w:rPr>
        <w:t xml:space="preserve"> </w:t>
      </w:r>
      <w:r>
        <w:t>as</w:t>
      </w:r>
      <w:r>
        <w:rPr>
          <w:spacing w:val="-8"/>
        </w:rPr>
        <w:t xml:space="preserve"> </w:t>
      </w:r>
      <w:r>
        <w:t>a</w:t>
      </w:r>
      <w:r>
        <w:rPr>
          <w:spacing w:val="-8"/>
        </w:rPr>
        <w:t xml:space="preserve"> </w:t>
      </w:r>
      <w:r>
        <w:t>deduction</w:t>
      </w:r>
      <w:r>
        <w:rPr>
          <w:spacing w:val="-8"/>
        </w:rPr>
        <w:t xml:space="preserve"> </w:t>
      </w:r>
      <w:r>
        <w:t>in your financial statements (or its books and records, if applicable), on Part I, line</w:t>
      </w:r>
      <w:r>
        <w:rPr>
          <w:spacing w:val="-13"/>
        </w:rPr>
        <w:t xml:space="preserve"> </w:t>
      </w:r>
      <w:r>
        <w:t>11.</w:t>
      </w:r>
      <w:r>
        <w:rPr>
          <w:spacing w:val="-13"/>
        </w:rPr>
        <w:t xml:space="preserve"> </w:t>
      </w:r>
      <w:r>
        <w:t>Report</w:t>
      </w:r>
      <w:r>
        <w:rPr>
          <w:spacing w:val="-13"/>
        </w:rPr>
        <w:t xml:space="preserve"> </w:t>
      </w:r>
      <w:r>
        <w:t>in</w:t>
      </w:r>
      <w:r>
        <w:rPr>
          <w:spacing w:val="-13"/>
        </w:rPr>
        <w:t xml:space="preserve"> </w:t>
      </w:r>
      <w:r>
        <w:t>column</w:t>
      </w:r>
      <w:r>
        <w:rPr>
          <w:spacing w:val="-13"/>
        </w:rPr>
        <w:t xml:space="preserve"> </w:t>
      </w:r>
      <w:r>
        <w:t>(d)</w:t>
      </w:r>
      <w:r>
        <w:rPr>
          <w:spacing w:val="-13"/>
        </w:rPr>
        <w:t xml:space="preserve"> </w:t>
      </w:r>
      <w:r>
        <w:t>the</w:t>
      </w:r>
      <w:r>
        <w:rPr>
          <w:spacing w:val="-13"/>
        </w:rPr>
        <w:t xml:space="preserve"> </w:t>
      </w:r>
      <w:r>
        <w:t xml:space="preserve">amount of amortization deductions of specified research or experimental expenditures and research or experimental expenditures included on Form </w:t>
      </w:r>
      <w:r>
        <w:lastRenderedPageBreak/>
        <w:t>4562, Part VI, line 44, and in total deductions on Form 1120, page 1, line 27. In column (c), as applicable, include any adjustments</w:t>
      </w:r>
      <w:r>
        <w:rPr>
          <w:spacing w:val="-12"/>
        </w:rPr>
        <w:t xml:space="preserve"> </w:t>
      </w:r>
      <w:r>
        <w:t>for</w:t>
      </w:r>
      <w:r>
        <w:rPr>
          <w:spacing w:val="-12"/>
        </w:rPr>
        <w:t xml:space="preserve"> </w:t>
      </w:r>
      <w:r>
        <w:t>any</w:t>
      </w:r>
      <w:r>
        <w:rPr>
          <w:spacing w:val="-12"/>
        </w:rPr>
        <w:t xml:space="preserve"> </w:t>
      </w:r>
      <w:r>
        <w:t>amounts</w:t>
      </w:r>
      <w:r>
        <w:rPr>
          <w:spacing w:val="-12"/>
        </w:rPr>
        <w:t xml:space="preserve"> </w:t>
      </w:r>
      <w:r>
        <w:t>treated</w:t>
      </w:r>
      <w:r>
        <w:rPr>
          <w:spacing w:val="-12"/>
        </w:rPr>
        <w:t xml:space="preserve"> </w:t>
      </w:r>
      <w:r>
        <w:t>for</w:t>
      </w:r>
      <w:r w:rsidR="00A011CC">
        <w:t xml:space="preserve"> </w:t>
      </w:r>
      <w:r>
        <w:t>U.S. income tax purposes as research or experimental expenditures that are treated as some other form of expense for financial accounting purposes, or vice versa. Report any difference in timing recognition in column (b). For example, if the taxpayer's financial accounting method does not specify otherwise, column (b) adjustments include adjustments for timing differences between financial and tax accounting for (1) deferral and amortization of research expenditures that began in your 2022 tax year, (2) a section</w:t>
      </w:r>
      <w:r>
        <w:rPr>
          <w:spacing w:val="-14"/>
        </w:rPr>
        <w:t xml:space="preserve"> </w:t>
      </w:r>
      <w:r>
        <w:t>59(e)</w:t>
      </w:r>
      <w:r>
        <w:rPr>
          <w:spacing w:val="-13"/>
        </w:rPr>
        <w:t xml:space="preserve"> </w:t>
      </w:r>
      <w:r>
        <w:t>election</w:t>
      </w:r>
      <w:r>
        <w:rPr>
          <w:spacing w:val="-13"/>
        </w:rPr>
        <w:t xml:space="preserve"> </w:t>
      </w:r>
      <w:r>
        <w:t>that</w:t>
      </w:r>
      <w:r>
        <w:rPr>
          <w:spacing w:val="-13"/>
        </w:rPr>
        <w:t xml:space="preserve"> </w:t>
      </w:r>
      <w:r>
        <w:t>began</w:t>
      </w:r>
      <w:r>
        <w:rPr>
          <w:spacing w:val="-13"/>
        </w:rPr>
        <w:t xml:space="preserve"> </w:t>
      </w:r>
      <w:r>
        <w:t>before your 2022 tax year, (3) reduction of section</w:t>
      </w:r>
      <w:r>
        <w:rPr>
          <w:spacing w:val="-7"/>
        </w:rPr>
        <w:t xml:space="preserve"> </w:t>
      </w:r>
      <w:r>
        <w:t>174</w:t>
      </w:r>
      <w:r>
        <w:rPr>
          <w:spacing w:val="-7"/>
        </w:rPr>
        <w:t xml:space="preserve"> </w:t>
      </w:r>
      <w:r>
        <w:t>expenditures</w:t>
      </w:r>
      <w:r>
        <w:rPr>
          <w:spacing w:val="-7"/>
        </w:rPr>
        <w:t xml:space="preserve"> </w:t>
      </w:r>
      <w:r>
        <w:t>under</w:t>
      </w:r>
      <w:r>
        <w:rPr>
          <w:spacing w:val="-7"/>
        </w:rPr>
        <w:t xml:space="preserve"> </w:t>
      </w:r>
      <w:r>
        <w:t>section 280C or section 482, (4) costs</w:t>
      </w:r>
      <w:r w:rsidR="00A011CC">
        <w:t xml:space="preserve"> </w:t>
      </w:r>
      <w:r>
        <w:t>attributable</w:t>
      </w:r>
      <w:r>
        <w:rPr>
          <w:spacing w:val="-4"/>
        </w:rPr>
        <w:t xml:space="preserve"> </w:t>
      </w:r>
      <w:r>
        <w:t>to</w:t>
      </w:r>
      <w:r>
        <w:rPr>
          <w:spacing w:val="-4"/>
        </w:rPr>
        <w:t xml:space="preserve"> </w:t>
      </w:r>
      <w:r>
        <w:t>obtaining</w:t>
      </w:r>
      <w:r>
        <w:rPr>
          <w:spacing w:val="-3"/>
        </w:rPr>
        <w:t xml:space="preserve"> </w:t>
      </w:r>
      <w:r>
        <w:t>a</w:t>
      </w:r>
      <w:r>
        <w:rPr>
          <w:spacing w:val="-4"/>
        </w:rPr>
        <w:t xml:space="preserve"> </w:t>
      </w:r>
      <w:r>
        <w:t>patent,</w:t>
      </w:r>
      <w:r>
        <w:rPr>
          <w:spacing w:val="-4"/>
        </w:rPr>
        <w:t xml:space="preserve"> </w:t>
      </w:r>
      <w:r>
        <w:rPr>
          <w:spacing w:val="-5"/>
        </w:rPr>
        <w:t>and</w:t>
      </w:r>
      <w:r w:rsidR="00A011CC">
        <w:rPr>
          <w:spacing w:val="-5"/>
        </w:rPr>
        <w:t xml:space="preserve"> </w:t>
      </w:r>
      <w:r>
        <w:t>(5)</w:t>
      </w:r>
      <w:r>
        <w:rPr>
          <w:spacing w:val="-11"/>
        </w:rPr>
        <w:t xml:space="preserve"> </w:t>
      </w:r>
      <w:r>
        <w:t>research</w:t>
      </w:r>
      <w:r>
        <w:rPr>
          <w:spacing w:val="-10"/>
        </w:rPr>
        <w:t xml:space="preserve"> </w:t>
      </w:r>
      <w:r>
        <w:t>in</w:t>
      </w:r>
      <w:r>
        <w:rPr>
          <w:spacing w:val="-11"/>
        </w:rPr>
        <w:t xml:space="preserve"> </w:t>
      </w:r>
      <w:r>
        <w:t>social</w:t>
      </w:r>
      <w:r>
        <w:rPr>
          <w:spacing w:val="-10"/>
        </w:rPr>
        <w:t xml:space="preserve"> </w:t>
      </w:r>
      <w:r>
        <w:t>sciences.</w:t>
      </w:r>
    </w:p>
    <w:p w14:paraId="7D311E0D" w14:textId="77777777" w:rsidR="00400542" w:rsidRDefault="00400542" w:rsidP="00A011CC">
      <w:pPr>
        <w:pStyle w:val="Body"/>
      </w:pPr>
      <w:r>
        <w:t>For tax years beginning after December</w:t>
      </w:r>
      <w:r>
        <w:rPr>
          <w:spacing w:val="-14"/>
        </w:rPr>
        <w:t xml:space="preserve"> </w:t>
      </w:r>
      <w:r>
        <w:t>31,</w:t>
      </w:r>
      <w:r>
        <w:rPr>
          <w:spacing w:val="-13"/>
        </w:rPr>
        <w:t xml:space="preserve"> </w:t>
      </w:r>
      <w:r>
        <w:t>2021,</w:t>
      </w:r>
      <w:r>
        <w:rPr>
          <w:spacing w:val="-13"/>
        </w:rPr>
        <w:t xml:space="preserve"> </w:t>
      </w:r>
      <w:r>
        <w:t>for</w:t>
      </w:r>
      <w:r>
        <w:rPr>
          <w:spacing w:val="-13"/>
        </w:rPr>
        <w:t xml:space="preserve"> </w:t>
      </w:r>
      <w:r>
        <w:t>U.S.</w:t>
      </w:r>
      <w:r>
        <w:rPr>
          <w:spacing w:val="-13"/>
        </w:rPr>
        <w:t xml:space="preserve"> </w:t>
      </w:r>
      <w:r>
        <w:t>income</w:t>
      </w:r>
      <w:r>
        <w:rPr>
          <w:spacing w:val="-13"/>
        </w:rPr>
        <w:t xml:space="preserve"> </w:t>
      </w:r>
      <w:r>
        <w:t xml:space="preserve">tax purposes, research </w:t>
      </w:r>
      <w:r>
        <w:lastRenderedPageBreak/>
        <w:t>and experimental expenditures paid or incurred by a taxpayer in connection with the taxpayer's trade or business must be amortized. The expenditures must be amortized</w:t>
      </w:r>
      <w:r>
        <w:rPr>
          <w:spacing w:val="-12"/>
        </w:rPr>
        <w:t xml:space="preserve"> </w:t>
      </w:r>
      <w:r>
        <w:t>ratably</w:t>
      </w:r>
      <w:r>
        <w:rPr>
          <w:spacing w:val="-12"/>
        </w:rPr>
        <w:t xml:space="preserve"> </w:t>
      </w:r>
      <w:r>
        <w:t>over</w:t>
      </w:r>
      <w:r>
        <w:rPr>
          <w:spacing w:val="-12"/>
        </w:rPr>
        <w:t xml:space="preserve"> </w:t>
      </w:r>
      <w:r>
        <w:t>the</w:t>
      </w:r>
      <w:r>
        <w:rPr>
          <w:spacing w:val="-12"/>
        </w:rPr>
        <w:t xml:space="preserve"> </w:t>
      </w:r>
      <w:r>
        <w:t>5-year</w:t>
      </w:r>
      <w:r>
        <w:rPr>
          <w:spacing w:val="-12"/>
        </w:rPr>
        <w:t xml:space="preserve"> </w:t>
      </w:r>
      <w:r>
        <w:t>period (15-year period for specified expenditures attributable to foreign research), beginning with the midpoint of the tax year in which the expenses are</w:t>
      </w:r>
      <w:r>
        <w:rPr>
          <w:spacing w:val="-3"/>
        </w:rPr>
        <w:t xml:space="preserve"> </w:t>
      </w:r>
      <w:r>
        <w:t>paid</w:t>
      </w:r>
      <w:r>
        <w:rPr>
          <w:spacing w:val="-3"/>
        </w:rPr>
        <w:t xml:space="preserve"> </w:t>
      </w:r>
      <w:r>
        <w:t>or</w:t>
      </w:r>
      <w:r>
        <w:rPr>
          <w:spacing w:val="-3"/>
        </w:rPr>
        <w:t xml:space="preserve"> </w:t>
      </w:r>
      <w:r>
        <w:t>incurred.</w:t>
      </w:r>
      <w:r>
        <w:rPr>
          <w:spacing w:val="-3"/>
        </w:rPr>
        <w:t xml:space="preserve"> </w:t>
      </w:r>
      <w:r>
        <w:t>See</w:t>
      </w:r>
      <w:r>
        <w:rPr>
          <w:spacing w:val="-3"/>
        </w:rPr>
        <w:t xml:space="preserve"> </w:t>
      </w:r>
      <w:r>
        <w:t>section</w:t>
      </w:r>
      <w:r>
        <w:rPr>
          <w:spacing w:val="-3"/>
        </w:rPr>
        <w:t xml:space="preserve"> </w:t>
      </w:r>
      <w:r>
        <w:t>174.</w:t>
      </w:r>
      <w:r>
        <w:rPr>
          <w:spacing w:val="-3"/>
        </w:rPr>
        <w:t xml:space="preserve"> </w:t>
      </w:r>
      <w:r>
        <w:t>If properly adopted or elected under section 174(b) and section 174(f) prior to amendment by P.L. 115-97 and section 59(e), any amortization otherwise allowable related to such costs is reported in column (b).</w:t>
      </w:r>
    </w:p>
    <w:p w14:paraId="605AE43D" w14:textId="77777777" w:rsidR="00400542" w:rsidRDefault="00400542" w:rsidP="00A011CC">
      <w:pPr>
        <w:pStyle w:val="Body"/>
      </w:pPr>
      <w:r>
        <w:rPr>
          <w:b/>
          <w:i/>
        </w:rPr>
        <w:t>Example 22.</w:t>
      </w:r>
      <w:r>
        <w:rPr>
          <w:b/>
          <w:i/>
          <w:spacing w:val="40"/>
        </w:rPr>
        <w:t xml:space="preserve"> </w:t>
      </w:r>
      <w:r>
        <w:t>Corporation X is a calendar year taxpayer that files and entirely completes Schedule M-3 for its current tax year. During its current tax year, X incurred $100,000 of research and development costs that X recognized as an expense in its financial</w:t>
      </w:r>
      <w:r>
        <w:rPr>
          <w:spacing w:val="-9"/>
        </w:rPr>
        <w:t xml:space="preserve"> </w:t>
      </w:r>
      <w:r>
        <w:t>statements.</w:t>
      </w:r>
      <w:r>
        <w:rPr>
          <w:spacing w:val="-9"/>
        </w:rPr>
        <w:t xml:space="preserve"> </w:t>
      </w:r>
      <w:r>
        <w:t>In</w:t>
      </w:r>
      <w:r>
        <w:rPr>
          <w:spacing w:val="-9"/>
        </w:rPr>
        <w:t xml:space="preserve"> </w:t>
      </w:r>
      <w:r>
        <w:t>compliance</w:t>
      </w:r>
      <w:r>
        <w:rPr>
          <w:spacing w:val="-9"/>
        </w:rPr>
        <w:t xml:space="preserve"> </w:t>
      </w:r>
      <w:r>
        <w:t xml:space="preserve">with </w:t>
      </w:r>
      <w:r>
        <w:lastRenderedPageBreak/>
        <w:t>section 174, X amortizes research and experimental expenditures for U.S. income tax purposes. Accordingly, X must report $100,000 in column (a), ($90,000) in column (b), and $</w:t>
      </w:r>
      <w:proofErr w:type="gramStart"/>
      <w:r>
        <w:t>10,000 ((</w:t>
      </w:r>
      <w:proofErr w:type="gramEnd"/>
      <w:r>
        <w:t>$100,000/5</w:t>
      </w:r>
      <w:r>
        <w:rPr>
          <w:spacing w:val="-13"/>
        </w:rPr>
        <w:t xml:space="preserve"> </w:t>
      </w:r>
      <w:r>
        <w:t>years)</w:t>
      </w:r>
      <w:r>
        <w:rPr>
          <w:spacing w:val="-14"/>
        </w:rPr>
        <w:t xml:space="preserve"> </w:t>
      </w:r>
      <w:r>
        <w:t>x</w:t>
      </w:r>
      <w:r>
        <w:rPr>
          <w:spacing w:val="-13"/>
        </w:rPr>
        <w:t xml:space="preserve"> </w:t>
      </w:r>
      <w:r>
        <w:t>1/2)</w:t>
      </w:r>
      <w:r>
        <w:rPr>
          <w:spacing w:val="-13"/>
        </w:rPr>
        <w:t xml:space="preserve"> </w:t>
      </w:r>
      <w:r>
        <w:t>in</w:t>
      </w:r>
      <w:r>
        <w:rPr>
          <w:spacing w:val="-13"/>
        </w:rPr>
        <w:t xml:space="preserve"> </w:t>
      </w:r>
      <w:r>
        <w:t>column</w:t>
      </w:r>
      <w:r>
        <w:rPr>
          <w:spacing w:val="-13"/>
        </w:rPr>
        <w:t xml:space="preserve"> </w:t>
      </w:r>
      <w:r>
        <w:t>(d).</w:t>
      </w:r>
    </w:p>
    <w:p w14:paraId="19F2DA65" w14:textId="77777777" w:rsidR="00400542" w:rsidRDefault="00400542" w:rsidP="00A011CC">
      <w:pPr>
        <w:pStyle w:val="Body"/>
      </w:pPr>
      <w:r>
        <w:rPr>
          <w:b/>
          <w:i/>
        </w:rPr>
        <w:t>Example 23.</w:t>
      </w:r>
      <w:r>
        <w:rPr>
          <w:b/>
          <w:i/>
          <w:spacing w:val="40"/>
        </w:rPr>
        <w:t xml:space="preserve"> </w:t>
      </w:r>
      <w:r>
        <w:t>Corporation X is a calendar year taxpayer that files and entirely completes Schedule M-3 for its current tax year. During its current tax year, X incurred $10,000 of research and</w:t>
      </w:r>
      <w:r>
        <w:rPr>
          <w:spacing w:val="-7"/>
        </w:rPr>
        <w:t xml:space="preserve"> </w:t>
      </w:r>
      <w:r>
        <w:t>development</w:t>
      </w:r>
      <w:r>
        <w:rPr>
          <w:spacing w:val="-7"/>
        </w:rPr>
        <w:t xml:space="preserve"> </w:t>
      </w:r>
      <w:r>
        <w:t>costs</w:t>
      </w:r>
      <w:r>
        <w:rPr>
          <w:spacing w:val="-7"/>
        </w:rPr>
        <w:t xml:space="preserve"> </w:t>
      </w:r>
      <w:r>
        <w:t>related</w:t>
      </w:r>
      <w:r>
        <w:rPr>
          <w:spacing w:val="-7"/>
        </w:rPr>
        <w:t xml:space="preserve"> </w:t>
      </w:r>
      <w:r>
        <w:t>to</w:t>
      </w:r>
      <w:r>
        <w:rPr>
          <w:spacing w:val="-7"/>
        </w:rPr>
        <w:t xml:space="preserve"> </w:t>
      </w:r>
      <w:r>
        <w:t>social sciences that it recognized as an expense in its financial statements. X amortizes research and experimental expenditures for U.S. income tax purposes. Because such costs are not allowable costs under section 174, X must report $10,000 in column (a), permanent difference ($10,000) in column</w:t>
      </w:r>
      <w:r>
        <w:rPr>
          <w:spacing w:val="-11"/>
        </w:rPr>
        <w:t xml:space="preserve"> </w:t>
      </w:r>
      <w:r>
        <w:t>(c),</w:t>
      </w:r>
      <w:r>
        <w:rPr>
          <w:spacing w:val="-11"/>
        </w:rPr>
        <w:t xml:space="preserve"> </w:t>
      </w:r>
      <w:r>
        <w:t>and</w:t>
      </w:r>
      <w:r>
        <w:rPr>
          <w:spacing w:val="-11"/>
        </w:rPr>
        <w:t xml:space="preserve"> </w:t>
      </w:r>
      <w:r>
        <w:t>$0</w:t>
      </w:r>
      <w:r>
        <w:rPr>
          <w:spacing w:val="-11"/>
        </w:rPr>
        <w:t xml:space="preserve"> </w:t>
      </w:r>
      <w:r>
        <w:t>in</w:t>
      </w:r>
      <w:r>
        <w:rPr>
          <w:spacing w:val="-11"/>
        </w:rPr>
        <w:t xml:space="preserve"> </w:t>
      </w:r>
      <w:r>
        <w:t>column</w:t>
      </w:r>
      <w:r>
        <w:rPr>
          <w:spacing w:val="-11"/>
        </w:rPr>
        <w:t xml:space="preserve"> </w:t>
      </w:r>
      <w:r>
        <w:t>(d).</w:t>
      </w:r>
      <w:r>
        <w:rPr>
          <w:spacing w:val="-11"/>
        </w:rPr>
        <w:t xml:space="preserve"> </w:t>
      </w:r>
      <w:r>
        <w:t>If</w:t>
      </w:r>
      <w:r>
        <w:rPr>
          <w:spacing w:val="-11"/>
        </w:rPr>
        <w:t xml:space="preserve"> </w:t>
      </w:r>
      <w:r>
        <w:t>such costs are otherwise deductible for U.S. income</w:t>
      </w:r>
      <w:r>
        <w:rPr>
          <w:spacing w:val="-8"/>
        </w:rPr>
        <w:t xml:space="preserve"> </w:t>
      </w:r>
      <w:r>
        <w:t>tax</w:t>
      </w:r>
      <w:r>
        <w:rPr>
          <w:spacing w:val="-8"/>
        </w:rPr>
        <w:t xml:space="preserve"> </w:t>
      </w:r>
      <w:r>
        <w:t>purposes,</w:t>
      </w:r>
      <w:r>
        <w:rPr>
          <w:spacing w:val="-8"/>
        </w:rPr>
        <w:t xml:space="preserve"> </w:t>
      </w:r>
      <w:r>
        <w:t>X</w:t>
      </w:r>
      <w:r>
        <w:rPr>
          <w:spacing w:val="-8"/>
        </w:rPr>
        <w:t xml:space="preserve"> </w:t>
      </w:r>
      <w:r>
        <w:t>must</w:t>
      </w:r>
      <w:r>
        <w:rPr>
          <w:spacing w:val="-8"/>
        </w:rPr>
        <w:t xml:space="preserve"> </w:t>
      </w:r>
      <w:r>
        <w:t>report</w:t>
      </w:r>
      <w:r>
        <w:rPr>
          <w:spacing w:val="-8"/>
        </w:rPr>
        <w:t xml:space="preserve"> </w:t>
      </w:r>
      <w:r>
        <w:t xml:space="preserve">this item </w:t>
      </w:r>
      <w:r>
        <w:lastRenderedPageBreak/>
        <w:t>of expense on Part III, line 38, Other expense/deduction items with differences.</w:t>
      </w:r>
    </w:p>
    <w:p w14:paraId="1E1DA487" w14:textId="069556C9" w:rsidR="00400542" w:rsidRDefault="00400542" w:rsidP="00A011CC">
      <w:pPr>
        <w:pStyle w:val="Body"/>
      </w:pPr>
      <w:r>
        <w:rPr>
          <w:b/>
          <w:i/>
        </w:rPr>
        <w:t>Example 24.</w:t>
      </w:r>
      <w:r>
        <w:rPr>
          <w:b/>
          <w:i/>
          <w:spacing w:val="40"/>
        </w:rPr>
        <w:t xml:space="preserve"> </w:t>
      </w:r>
      <w:r>
        <w:t>Corporation X is a calendar year taxpayer that files and entirely</w:t>
      </w:r>
      <w:r>
        <w:rPr>
          <w:spacing w:val="-14"/>
        </w:rPr>
        <w:t xml:space="preserve"> </w:t>
      </w:r>
      <w:r>
        <w:t>completes</w:t>
      </w:r>
      <w:r>
        <w:rPr>
          <w:spacing w:val="-13"/>
        </w:rPr>
        <w:t xml:space="preserve"> </w:t>
      </w:r>
      <w:r>
        <w:t>Schedule</w:t>
      </w:r>
      <w:r>
        <w:rPr>
          <w:spacing w:val="-13"/>
        </w:rPr>
        <w:t xml:space="preserve"> </w:t>
      </w:r>
      <w:r>
        <w:t>M-3</w:t>
      </w:r>
      <w:r>
        <w:rPr>
          <w:spacing w:val="-13"/>
        </w:rPr>
        <w:t xml:space="preserve"> </w:t>
      </w:r>
      <w:r>
        <w:t>for</w:t>
      </w:r>
      <w:r>
        <w:rPr>
          <w:spacing w:val="-13"/>
        </w:rPr>
        <w:t xml:space="preserve"> </w:t>
      </w:r>
      <w:r>
        <w:t>its current tax year. During its current tax year, X paid $75,000 to acquire or</w:t>
      </w:r>
      <w:r w:rsidR="00A011CC">
        <w:t xml:space="preserve"> </w:t>
      </w:r>
      <w:r>
        <w:t>in-license intangible assets under a collaborative arrangement with another company that X recognized as a research and development expense in its financial statements. X amortizes</w:t>
      </w:r>
      <w:r w:rsidR="00A011CC">
        <w:t xml:space="preserve"> </w:t>
      </w:r>
      <w:r>
        <w:t>research and experimental</w:t>
      </w:r>
      <w:r>
        <w:rPr>
          <w:spacing w:val="40"/>
        </w:rPr>
        <w:t xml:space="preserve"> </w:t>
      </w:r>
      <w:r>
        <w:t>expenditures for U.S. income tax purposes. Because payments made to acquire</w:t>
      </w:r>
      <w:r>
        <w:rPr>
          <w:spacing w:val="-13"/>
        </w:rPr>
        <w:t xml:space="preserve"> </w:t>
      </w:r>
      <w:r>
        <w:t>rights</w:t>
      </w:r>
      <w:r>
        <w:rPr>
          <w:spacing w:val="-13"/>
        </w:rPr>
        <w:t xml:space="preserve"> </w:t>
      </w:r>
      <w:r>
        <w:t>to</w:t>
      </w:r>
      <w:r>
        <w:rPr>
          <w:spacing w:val="-13"/>
        </w:rPr>
        <w:t xml:space="preserve"> </w:t>
      </w:r>
      <w:r>
        <w:t>a</w:t>
      </w:r>
      <w:r>
        <w:rPr>
          <w:spacing w:val="-13"/>
        </w:rPr>
        <w:t xml:space="preserve"> </w:t>
      </w:r>
      <w:r>
        <w:t>product</w:t>
      </w:r>
      <w:r>
        <w:rPr>
          <w:spacing w:val="-13"/>
        </w:rPr>
        <w:t xml:space="preserve"> </w:t>
      </w:r>
      <w:r>
        <w:t>or</w:t>
      </w:r>
      <w:r>
        <w:rPr>
          <w:spacing w:val="-13"/>
        </w:rPr>
        <w:t xml:space="preserve"> </w:t>
      </w:r>
      <w:r>
        <w:t>technology are</w:t>
      </w:r>
      <w:r>
        <w:rPr>
          <w:spacing w:val="-8"/>
        </w:rPr>
        <w:t xml:space="preserve"> </w:t>
      </w:r>
      <w:r>
        <w:t>excluded</w:t>
      </w:r>
      <w:r>
        <w:rPr>
          <w:spacing w:val="-8"/>
        </w:rPr>
        <w:t xml:space="preserve"> </w:t>
      </w:r>
      <w:r>
        <w:t>costs</w:t>
      </w:r>
      <w:r>
        <w:rPr>
          <w:spacing w:val="-8"/>
        </w:rPr>
        <w:t xml:space="preserve"> </w:t>
      </w:r>
      <w:r>
        <w:t>from</w:t>
      </w:r>
      <w:r>
        <w:rPr>
          <w:spacing w:val="-8"/>
        </w:rPr>
        <w:t xml:space="preserve"> </w:t>
      </w:r>
      <w:r>
        <w:t>the</w:t>
      </w:r>
      <w:r>
        <w:rPr>
          <w:spacing w:val="-8"/>
        </w:rPr>
        <w:t xml:space="preserve"> </w:t>
      </w:r>
      <w:r>
        <w:t>definition</w:t>
      </w:r>
      <w:r>
        <w:rPr>
          <w:spacing w:val="-8"/>
        </w:rPr>
        <w:t xml:space="preserve"> </w:t>
      </w:r>
      <w:r>
        <w:t>of research and experimental expenditures, X must report $75,000 in column</w:t>
      </w:r>
      <w:r>
        <w:rPr>
          <w:spacing w:val="-11"/>
        </w:rPr>
        <w:t xml:space="preserve"> </w:t>
      </w:r>
      <w:r>
        <w:t>(a),</w:t>
      </w:r>
      <w:r>
        <w:rPr>
          <w:spacing w:val="-11"/>
        </w:rPr>
        <w:t xml:space="preserve"> </w:t>
      </w:r>
      <w:r>
        <w:t>($75,000)</w:t>
      </w:r>
      <w:r>
        <w:rPr>
          <w:spacing w:val="-11"/>
        </w:rPr>
        <w:t xml:space="preserve"> </w:t>
      </w:r>
      <w:r>
        <w:t>in</w:t>
      </w:r>
      <w:r>
        <w:rPr>
          <w:spacing w:val="-11"/>
        </w:rPr>
        <w:t xml:space="preserve"> </w:t>
      </w:r>
      <w:r>
        <w:t>column</w:t>
      </w:r>
      <w:r>
        <w:rPr>
          <w:spacing w:val="-11"/>
        </w:rPr>
        <w:t xml:space="preserve"> </w:t>
      </w:r>
      <w:r>
        <w:t>(c),</w:t>
      </w:r>
      <w:r>
        <w:rPr>
          <w:spacing w:val="-11"/>
        </w:rPr>
        <w:t xml:space="preserve"> </w:t>
      </w:r>
      <w:r>
        <w:t>and</w:t>
      </w:r>
      <w:r w:rsidR="00A011CC">
        <w:t xml:space="preserve"> </w:t>
      </w:r>
      <w:r>
        <w:t>$0 in column (d). X must report any amortization</w:t>
      </w:r>
      <w:r>
        <w:rPr>
          <w:spacing w:val="-14"/>
        </w:rPr>
        <w:t xml:space="preserve"> </w:t>
      </w:r>
      <w:r>
        <w:t>otherwise</w:t>
      </w:r>
      <w:r>
        <w:rPr>
          <w:spacing w:val="-13"/>
        </w:rPr>
        <w:t xml:space="preserve"> </w:t>
      </w:r>
      <w:r>
        <w:t>allowable</w:t>
      </w:r>
      <w:r>
        <w:rPr>
          <w:spacing w:val="-13"/>
        </w:rPr>
        <w:t xml:space="preserve"> </w:t>
      </w:r>
      <w:r>
        <w:t>related to the payments on Part III, line 28,</w:t>
      </w:r>
      <w:r w:rsidR="00A011CC">
        <w:t xml:space="preserve"> </w:t>
      </w:r>
      <w:r>
        <w:t>Other</w:t>
      </w:r>
      <w:r>
        <w:rPr>
          <w:spacing w:val="-14"/>
        </w:rPr>
        <w:t xml:space="preserve"> </w:t>
      </w:r>
      <w:r>
        <w:t>amortization</w:t>
      </w:r>
      <w:r>
        <w:rPr>
          <w:spacing w:val="-13"/>
        </w:rPr>
        <w:t xml:space="preserve"> </w:t>
      </w:r>
      <w:r>
        <w:t>or</w:t>
      </w:r>
      <w:r>
        <w:rPr>
          <w:spacing w:val="-13"/>
        </w:rPr>
        <w:t xml:space="preserve"> </w:t>
      </w:r>
      <w:r>
        <w:t>impairment write-offs.</w:t>
      </w:r>
    </w:p>
    <w:p w14:paraId="6A1A2F7F" w14:textId="77777777" w:rsidR="00A011CC" w:rsidRDefault="00400542" w:rsidP="00A011CC">
      <w:pPr>
        <w:pStyle w:val="Heading3"/>
        <w:rPr>
          <w:w w:val="90"/>
        </w:rPr>
      </w:pPr>
      <w:r>
        <w:rPr>
          <w:w w:val="90"/>
        </w:rPr>
        <w:lastRenderedPageBreak/>
        <w:t>Line</w:t>
      </w:r>
      <w:r>
        <w:rPr>
          <w:spacing w:val="-9"/>
          <w:w w:val="90"/>
        </w:rPr>
        <w:t xml:space="preserve"> </w:t>
      </w:r>
      <w:r>
        <w:rPr>
          <w:w w:val="90"/>
        </w:rPr>
        <w:t>36.</w:t>
      </w:r>
      <w:r>
        <w:rPr>
          <w:spacing w:val="-10"/>
          <w:w w:val="90"/>
        </w:rPr>
        <w:t xml:space="preserve"> </w:t>
      </w:r>
      <w:r>
        <w:rPr>
          <w:w w:val="90"/>
        </w:rPr>
        <w:t>Section</w:t>
      </w:r>
      <w:r>
        <w:rPr>
          <w:spacing w:val="-9"/>
          <w:w w:val="90"/>
        </w:rPr>
        <w:t xml:space="preserve"> </w:t>
      </w:r>
      <w:r>
        <w:rPr>
          <w:w w:val="90"/>
        </w:rPr>
        <w:t>118</w:t>
      </w:r>
      <w:r>
        <w:rPr>
          <w:spacing w:val="-9"/>
          <w:w w:val="90"/>
        </w:rPr>
        <w:t xml:space="preserve"> </w:t>
      </w:r>
      <w:r>
        <w:rPr>
          <w:w w:val="90"/>
        </w:rPr>
        <w:t xml:space="preserve">Exclusion </w:t>
      </w:r>
    </w:p>
    <w:p w14:paraId="723D9B8B" w14:textId="2A2F0D33" w:rsidR="00400542" w:rsidRDefault="00400542" w:rsidP="00A011CC">
      <w:pPr>
        <w:pStyle w:val="Body"/>
      </w:pPr>
      <w:r>
        <w:t>Report on line 36 any inducements received</w:t>
      </w:r>
      <w:r>
        <w:rPr>
          <w:spacing w:val="-14"/>
        </w:rPr>
        <w:t xml:space="preserve"> </w:t>
      </w:r>
      <w:r>
        <w:t>in</w:t>
      </w:r>
      <w:r>
        <w:rPr>
          <w:spacing w:val="-13"/>
        </w:rPr>
        <w:t xml:space="preserve"> </w:t>
      </w:r>
      <w:r>
        <w:t>the</w:t>
      </w:r>
      <w:r>
        <w:rPr>
          <w:spacing w:val="-13"/>
        </w:rPr>
        <w:t xml:space="preserve"> </w:t>
      </w:r>
      <w:r>
        <w:t>current</w:t>
      </w:r>
      <w:r>
        <w:rPr>
          <w:spacing w:val="-13"/>
        </w:rPr>
        <w:t xml:space="preserve"> </w:t>
      </w:r>
      <w:r>
        <w:t>year</w:t>
      </w:r>
      <w:r>
        <w:rPr>
          <w:spacing w:val="-13"/>
        </w:rPr>
        <w:t xml:space="preserve"> </w:t>
      </w:r>
      <w:r>
        <w:t>and</w:t>
      </w:r>
      <w:r>
        <w:rPr>
          <w:spacing w:val="-14"/>
        </w:rPr>
        <w:t xml:space="preserve"> </w:t>
      </w:r>
      <w:r>
        <w:t xml:space="preserve">treated as contributions to the capital of a corporation by a </w:t>
      </w:r>
      <w:proofErr w:type="spellStart"/>
      <w:r>
        <w:t>nonshareholder</w:t>
      </w:r>
      <w:proofErr w:type="spellEnd"/>
      <w:r>
        <w:t>.</w:t>
      </w:r>
    </w:p>
    <w:p w14:paraId="40850ECB" w14:textId="77777777" w:rsidR="00400542" w:rsidRDefault="00400542" w:rsidP="00A011CC">
      <w:pPr>
        <w:pStyle w:val="Body"/>
      </w:pPr>
      <w:r>
        <w:t>Report in column (a) any income amount</w:t>
      </w:r>
      <w:r>
        <w:rPr>
          <w:spacing w:val="-10"/>
        </w:rPr>
        <w:t xml:space="preserve"> </w:t>
      </w:r>
      <w:r>
        <w:t>as</w:t>
      </w:r>
      <w:r>
        <w:rPr>
          <w:spacing w:val="-10"/>
        </w:rPr>
        <w:t xml:space="preserve"> </w:t>
      </w:r>
      <w:r>
        <w:t>a</w:t>
      </w:r>
      <w:r>
        <w:rPr>
          <w:spacing w:val="-10"/>
        </w:rPr>
        <w:t xml:space="preserve"> </w:t>
      </w:r>
      <w:r>
        <w:t>negative</w:t>
      </w:r>
      <w:r>
        <w:rPr>
          <w:spacing w:val="-10"/>
        </w:rPr>
        <w:t xml:space="preserve"> </w:t>
      </w:r>
      <w:r>
        <w:t>number</w:t>
      </w:r>
      <w:r>
        <w:rPr>
          <w:spacing w:val="-10"/>
        </w:rPr>
        <w:t xml:space="preserve"> </w:t>
      </w:r>
      <w:r>
        <w:t>and</w:t>
      </w:r>
      <w:r>
        <w:rPr>
          <w:spacing w:val="-10"/>
        </w:rPr>
        <w:t xml:space="preserve"> </w:t>
      </w:r>
      <w:r>
        <w:t>any expense</w:t>
      </w:r>
      <w:r>
        <w:rPr>
          <w:spacing w:val="-14"/>
        </w:rPr>
        <w:t xml:space="preserve"> </w:t>
      </w:r>
      <w:r>
        <w:t>amount</w:t>
      </w:r>
      <w:r>
        <w:rPr>
          <w:spacing w:val="-13"/>
        </w:rPr>
        <w:t xml:space="preserve"> </w:t>
      </w:r>
      <w:r>
        <w:t>as</w:t>
      </w:r>
      <w:r>
        <w:rPr>
          <w:spacing w:val="-13"/>
        </w:rPr>
        <w:t xml:space="preserve"> </w:t>
      </w:r>
      <w:r>
        <w:t>a</w:t>
      </w:r>
      <w:r>
        <w:rPr>
          <w:spacing w:val="-13"/>
        </w:rPr>
        <w:t xml:space="preserve"> </w:t>
      </w:r>
      <w:r>
        <w:t>positive</w:t>
      </w:r>
      <w:r>
        <w:rPr>
          <w:spacing w:val="-13"/>
        </w:rPr>
        <w:t xml:space="preserve"> </w:t>
      </w:r>
      <w:r>
        <w:t>number.</w:t>
      </w:r>
    </w:p>
    <w:p w14:paraId="3C8853EC" w14:textId="61DF6DB4" w:rsidR="00400542" w:rsidRDefault="00400542" w:rsidP="00A011CC">
      <w:pPr>
        <w:pStyle w:val="Body"/>
      </w:pPr>
      <w:r>
        <w:t>Under the general rule, any contribution</w:t>
      </w:r>
      <w:r>
        <w:rPr>
          <w:spacing w:val="-9"/>
        </w:rPr>
        <w:t xml:space="preserve"> </w:t>
      </w:r>
      <w:r>
        <w:t>in</w:t>
      </w:r>
      <w:r>
        <w:rPr>
          <w:spacing w:val="-9"/>
        </w:rPr>
        <w:t xml:space="preserve"> </w:t>
      </w:r>
      <w:r>
        <w:t>aid</w:t>
      </w:r>
      <w:r>
        <w:rPr>
          <w:spacing w:val="-9"/>
        </w:rPr>
        <w:t xml:space="preserve"> </w:t>
      </w:r>
      <w:r>
        <w:t>of</w:t>
      </w:r>
      <w:r>
        <w:rPr>
          <w:spacing w:val="-9"/>
        </w:rPr>
        <w:t xml:space="preserve"> </w:t>
      </w:r>
      <w:r>
        <w:t>construction</w:t>
      </w:r>
      <w:r>
        <w:rPr>
          <w:spacing w:val="-9"/>
        </w:rPr>
        <w:t xml:space="preserve"> </w:t>
      </w:r>
      <w:r>
        <w:t>or</w:t>
      </w:r>
      <w:r>
        <w:rPr>
          <w:spacing w:val="-9"/>
        </w:rPr>
        <w:t xml:space="preserve"> </w:t>
      </w:r>
      <w:r>
        <w:t>any contribution</w:t>
      </w:r>
      <w:r>
        <w:rPr>
          <w:spacing w:val="-3"/>
        </w:rPr>
        <w:t xml:space="preserve"> </w:t>
      </w:r>
      <w:r>
        <w:t>by</w:t>
      </w:r>
      <w:r>
        <w:rPr>
          <w:spacing w:val="-3"/>
        </w:rPr>
        <w:t xml:space="preserve"> </w:t>
      </w:r>
      <w:r>
        <w:t>a</w:t>
      </w:r>
      <w:r>
        <w:rPr>
          <w:spacing w:val="-3"/>
        </w:rPr>
        <w:t xml:space="preserve"> </w:t>
      </w:r>
      <w:r>
        <w:t>governmental</w:t>
      </w:r>
      <w:r>
        <w:rPr>
          <w:spacing w:val="-3"/>
        </w:rPr>
        <w:t xml:space="preserve"> </w:t>
      </w:r>
      <w:r>
        <w:t>entity</w:t>
      </w:r>
      <w:r>
        <w:rPr>
          <w:spacing w:val="-3"/>
        </w:rPr>
        <w:t xml:space="preserve"> </w:t>
      </w:r>
      <w:r>
        <w:t>to the</w:t>
      </w:r>
      <w:r>
        <w:rPr>
          <w:spacing w:val="-13"/>
        </w:rPr>
        <w:t xml:space="preserve"> </w:t>
      </w:r>
      <w:r>
        <w:t>capital</w:t>
      </w:r>
      <w:r>
        <w:rPr>
          <w:spacing w:val="-13"/>
        </w:rPr>
        <w:t xml:space="preserve"> </w:t>
      </w:r>
      <w:r>
        <w:t>of</w:t>
      </w:r>
      <w:r>
        <w:rPr>
          <w:spacing w:val="-13"/>
        </w:rPr>
        <w:t xml:space="preserve"> </w:t>
      </w:r>
      <w:r>
        <w:t>a</w:t>
      </w:r>
      <w:r>
        <w:rPr>
          <w:spacing w:val="-13"/>
        </w:rPr>
        <w:t xml:space="preserve"> </w:t>
      </w:r>
      <w:r>
        <w:t>corporation</w:t>
      </w:r>
      <w:r>
        <w:rPr>
          <w:spacing w:val="-13"/>
        </w:rPr>
        <w:t xml:space="preserve"> </w:t>
      </w:r>
      <w:r>
        <w:t>is</w:t>
      </w:r>
      <w:r>
        <w:rPr>
          <w:spacing w:val="-13"/>
        </w:rPr>
        <w:t xml:space="preserve"> </w:t>
      </w:r>
      <w:r>
        <w:t>not</w:t>
      </w:r>
      <w:r>
        <w:rPr>
          <w:spacing w:val="-13"/>
        </w:rPr>
        <w:t xml:space="preserve"> </w:t>
      </w:r>
      <w:r>
        <w:t>eligible for</w:t>
      </w:r>
      <w:r>
        <w:rPr>
          <w:spacing w:val="-13"/>
        </w:rPr>
        <w:t xml:space="preserve"> </w:t>
      </w:r>
      <w:r>
        <w:t>exclusion</w:t>
      </w:r>
      <w:r>
        <w:rPr>
          <w:spacing w:val="-12"/>
        </w:rPr>
        <w:t xml:space="preserve"> </w:t>
      </w:r>
      <w:r>
        <w:t>from</w:t>
      </w:r>
      <w:r>
        <w:rPr>
          <w:spacing w:val="-13"/>
        </w:rPr>
        <w:t xml:space="preserve"> </w:t>
      </w:r>
      <w:r>
        <w:t>income</w:t>
      </w:r>
      <w:r>
        <w:rPr>
          <w:spacing w:val="-12"/>
        </w:rPr>
        <w:t xml:space="preserve"> </w:t>
      </w:r>
      <w:r>
        <w:t>under</w:t>
      </w:r>
      <w:r>
        <w:rPr>
          <w:spacing w:val="-12"/>
        </w:rPr>
        <w:t xml:space="preserve"> </w:t>
      </w:r>
      <w:r>
        <w:t>section</w:t>
      </w:r>
      <w:r w:rsidR="00A011CC">
        <w:t xml:space="preserve"> </w:t>
      </w:r>
      <w:r>
        <w:t xml:space="preserve">118. The following </w:t>
      </w:r>
      <w:proofErr w:type="spellStart"/>
      <w:r>
        <w:t>nonshareholder</w:t>
      </w:r>
      <w:proofErr w:type="spellEnd"/>
      <w:r>
        <w:t xml:space="preserve"> contributions</w:t>
      </w:r>
      <w:r>
        <w:rPr>
          <w:spacing w:val="-14"/>
        </w:rPr>
        <w:t xml:space="preserve"> </w:t>
      </w:r>
      <w:r>
        <w:t>to</w:t>
      </w:r>
      <w:r>
        <w:rPr>
          <w:spacing w:val="-13"/>
        </w:rPr>
        <w:t xml:space="preserve"> </w:t>
      </w:r>
      <w:r>
        <w:t>capital</w:t>
      </w:r>
      <w:r>
        <w:rPr>
          <w:spacing w:val="-13"/>
        </w:rPr>
        <w:t xml:space="preserve"> </w:t>
      </w:r>
      <w:r>
        <w:t>are</w:t>
      </w:r>
      <w:r>
        <w:rPr>
          <w:spacing w:val="-13"/>
        </w:rPr>
        <w:t xml:space="preserve"> </w:t>
      </w:r>
      <w:r>
        <w:t>not</w:t>
      </w:r>
      <w:r>
        <w:rPr>
          <w:spacing w:val="-13"/>
        </w:rPr>
        <w:t xml:space="preserve"> </w:t>
      </w:r>
      <w:r>
        <w:t>eligible for exclusion under section 118.</w:t>
      </w:r>
    </w:p>
    <w:p w14:paraId="3CF8C0E3" w14:textId="4683E01C" w:rsidR="00400542" w:rsidRDefault="00400542" w:rsidP="00A011CC">
      <w:pPr>
        <w:pStyle w:val="Bullets"/>
      </w:pPr>
      <w:r>
        <w:t>Any</w:t>
      </w:r>
      <w:r w:rsidRPr="00A011CC">
        <w:rPr>
          <w:spacing w:val="-14"/>
        </w:rPr>
        <w:t xml:space="preserve"> </w:t>
      </w:r>
      <w:r>
        <w:t>contribution</w:t>
      </w:r>
      <w:r w:rsidRPr="00A011CC">
        <w:rPr>
          <w:spacing w:val="-13"/>
        </w:rPr>
        <w:t xml:space="preserve"> </w:t>
      </w:r>
      <w:r>
        <w:t>in</w:t>
      </w:r>
      <w:r w:rsidRPr="00A011CC">
        <w:rPr>
          <w:spacing w:val="-13"/>
        </w:rPr>
        <w:t xml:space="preserve"> </w:t>
      </w:r>
      <w:r>
        <w:t>aid</w:t>
      </w:r>
      <w:r w:rsidRPr="00A011CC">
        <w:rPr>
          <w:spacing w:val="-13"/>
        </w:rPr>
        <w:t xml:space="preserve"> </w:t>
      </w:r>
      <w:r>
        <w:t>of</w:t>
      </w:r>
      <w:r w:rsidRPr="00A011CC">
        <w:rPr>
          <w:spacing w:val="-13"/>
        </w:rPr>
        <w:t xml:space="preserve"> </w:t>
      </w:r>
      <w:r>
        <w:t>construction or any other contribution as a customer</w:t>
      </w:r>
      <w:r w:rsidR="00A011CC">
        <w:t xml:space="preserve"> </w:t>
      </w:r>
      <w:r w:rsidRPr="00A011CC">
        <w:rPr>
          <w:spacing w:val="-2"/>
        </w:rPr>
        <w:t>or</w:t>
      </w:r>
      <w:r w:rsidRPr="00A011CC">
        <w:rPr>
          <w:spacing w:val="-5"/>
        </w:rPr>
        <w:t xml:space="preserve"> </w:t>
      </w:r>
      <w:r w:rsidRPr="00A011CC">
        <w:rPr>
          <w:spacing w:val="-2"/>
        </w:rPr>
        <w:t>potential</w:t>
      </w:r>
      <w:r w:rsidRPr="00A011CC">
        <w:rPr>
          <w:spacing w:val="-4"/>
        </w:rPr>
        <w:t xml:space="preserve"> </w:t>
      </w:r>
      <w:r w:rsidRPr="00A011CC">
        <w:rPr>
          <w:spacing w:val="-2"/>
        </w:rPr>
        <w:t>customer.</w:t>
      </w:r>
    </w:p>
    <w:p w14:paraId="2E0C8AD3" w14:textId="77777777" w:rsidR="00400542" w:rsidRDefault="00400542" w:rsidP="00A011CC">
      <w:pPr>
        <w:pStyle w:val="Bullets"/>
      </w:pPr>
      <w:r>
        <w:t>Any</w:t>
      </w:r>
      <w:r>
        <w:rPr>
          <w:spacing w:val="-12"/>
        </w:rPr>
        <w:t xml:space="preserve"> </w:t>
      </w:r>
      <w:r>
        <w:t>contribution</w:t>
      </w:r>
      <w:r>
        <w:rPr>
          <w:spacing w:val="-11"/>
        </w:rPr>
        <w:t xml:space="preserve"> </w:t>
      </w:r>
      <w:r>
        <w:t>by</w:t>
      </w:r>
      <w:r>
        <w:rPr>
          <w:spacing w:val="-11"/>
        </w:rPr>
        <w:t xml:space="preserve"> </w:t>
      </w:r>
      <w:r>
        <w:t>any</w:t>
      </w:r>
      <w:r>
        <w:rPr>
          <w:spacing w:val="-11"/>
        </w:rPr>
        <w:t xml:space="preserve"> </w:t>
      </w:r>
      <w:r>
        <w:t>civic</w:t>
      </w:r>
      <w:r>
        <w:rPr>
          <w:spacing w:val="-12"/>
        </w:rPr>
        <w:t xml:space="preserve"> </w:t>
      </w:r>
      <w:r>
        <w:rPr>
          <w:spacing w:val="-2"/>
        </w:rPr>
        <w:t>group.</w:t>
      </w:r>
    </w:p>
    <w:p w14:paraId="714AE28A" w14:textId="0E225875" w:rsidR="00400542" w:rsidRDefault="00400542" w:rsidP="00A011CC">
      <w:pPr>
        <w:pStyle w:val="Bullets"/>
      </w:pPr>
      <w:r>
        <w:lastRenderedPageBreak/>
        <w:t>Any</w:t>
      </w:r>
      <w:r w:rsidRPr="00A011CC">
        <w:rPr>
          <w:spacing w:val="-14"/>
        </w:rPr>
        <w:t xml:space="preserve"> </w:t>
      </w:r>
      <w:r>
        <w:t>contribution</w:t>
      </w:r>
      <w:r w:rsidRPr="00A011CC">
        <w:rPr>
          <w:spacing w:val="-13"/>
        </w:rPr>
        <w:t xml:space="preserve"> </w:t>
      </w:r>
      <w:r>
        <w:t>by</w:t>
      </w:r>
      <w:r w:rsidRPr="00A011CC">
        <w:rPr>
          <w:spacing w:val="-13"/>
        </w:rPr>
        <w:t xml:space="preserve"> </w:t>
      </w:r>
      <w:r>
        <w:t>any</w:t>
      </w:r>
      <w:r w:rsidRPr="00A011CC">
        <w:rPr>
          <w:spacing w:val="-13"/>
        </w:rPr>
        <w:t xml:space="preserve"> </w:t>
      </w:r>
      <w:r>
        <w:t>governmental entity, except any contribution made after December 22, 2017, and made</w:t>
      </w:r>
      <w:r w:rsidR="00A011CC">
        <w:t xml:space="preserve"> </w:t>
      </w:r>
      <w:r>
        <w:t>pursuant</w:t>
      </w:r>
      <w:r w:rsidRPr="00A011CC">
        <w:rPr>
          <w:spacing w:val="-14"/>
        </w:rPr>
        <w:t xml:space="preserve"> </w:t>
      </w:r>
      <w:r>
        <w:t>to</w:t>
      </w:r>
      <w:r w:rsidRPr="00A011CC">
        <w:rPr>
          <w:spacing w:val="-13"/>
        </w:rPr>
        <w:t xml:space="preserve"> </w:t>
      </w:r>
      <w:r>
        <w:t>a</w:t>
      </w:r>
      <w:r w:rsidRPr="00A011CC">
        <w:rPr>
          <w:spacing w:val="-13"/>
        </w:rPr>
        <w:t xml:space="preserve"> </w:t>
      </w:r>
      <w:r>
        <w:t>master</w:t>
      </w:r>
      <w:r w:rsidRPr="00A011CC">
        <w:rPr>
          <w:spacing w:val="-13"/>
        </w:rPr>
        <w:t xml:space="preserve"> </w:t>
      </w:r>
      <w:r>
        <w:t>development</w:t>
      </w:r>
      <w:r w:rsidRPr="00A011CC">
        <w:rPr>
          <w:spacing w:val="-13"/>
        </w:rPr>
        <w:t xml:space="preserve"> </w:t>
      </w:r>
      <w:r>
        <w:t>plan that was approved prior to December 22, 2017, by a governmental entity.</w:t>
      </w:r>
    </w:p>
    <w:p w14:paraId="60E1CE67" w14:textId="77777777" w:rsidR="00400542" w:rsidRDefault="00400542" w:rsidP="00A011CC">
      <w:pPr>
        <w:pStyle w:val="Body"/>
      </w:pPr>
      <w:r>
        <w:t>Corporations must identify on an accompanying statement referencing line 36 the fair market value of land or other</w:t>
      </w:r>
      <w:r>
        <w:rPr>
          <w:spacing w:val="-10"/>
        </w:rPr>
        <w:t xml:space="preserve"> </w:t>
      </w:r>
      <w:r>
        <w:t>property</w:t>
      </w:r>
      <w:r>
        <w:rPr>
          <w:spacing w:val="-10"/>
        </w:rPr>
        <w:t xml:space="preserve"> </w:t>
      </w:r>
      <w:r>
        <w:t>(including</w:t>
      </w:r>
      <w:r>
        <w:rPr>
          <w:spacing w:val="-10"/>
        </w:rPr>
        <w:t xml:space="preserve"> </w:t>
      </w:r>
      <w:r>
        <w:t>cash)</w:t>
      </w:r>
      <w:r>
        <w:rPr>
          <w:spacing w:val="-10"/>
        </w:rPr>
        <w:t xml:space="preserve"> </w:t>
      </w:r>
      <w:r>
        <w:t xml:space="preserve">provided to the corporation by any </w:t>
      </w:r>
      <w:proofErr w:type="spellStart"/>
      <w:r>
        <w:t>nonshareholder</w:t>
      </w:r>
      <w:proofErr w:type="spellEnd"/>
      <w:r>
        <w:t>, including a governmental</w:t>
      </w:r>
      <w:r>
        <w:rPr>
          <w:spacing w:val="-14"/>
        </w:rPr>
        <w:t xml:space="preserve"> </w:t>
      </w:r>
      <w:r>
        <w:t>unit,</w:t>
      </w:r>
      <w:r>
        <w:rPr>
          <w:spacing w:val="-13"/>
        </w:rPr>
        <w:t xml:space="preserve"> </w:t>
      </w:r>
      <w:r>
        <w:t>as</w:t>
      </w:r>
      <w:r>
        <w:rPr>
          <w:spacing w:val="-13"/>
        </w:rPr>
        <w:t xml:space="preserve"> </w:t>
      </w:r>
      <w:r>
        <w:t>an</w:t>
      </w:r>
      <w:r>
        <w:rPr>
          <w:spacing w:val="-13"/>
        </w:rPr>
        <w:t xml:space="preserve"> </w:t>
      </w:r>
      <w:r>
        <w:t>inducement,</w:t>
      </w:r>
      <w:r>
        <w:rPr>
          <w:spacing w:val="-13"/>
        </w:rPr>
        <w:t xml:space="preserve"> </w:t>
      </w:r>
      <w:r>
        <w:t>or for any other purpose. Include inducements for the corporation to locate its business in a particular state, municipality, community, or locality for the purpose of enabling the corporation to expand its existing operating facilities, including corporate headquarters, distribution center(s), or factory(</w:t>
      </w:r>
      <w:proofErr w:type="spellStart"/>
      <w:r>
        <w:t>ies</w:t>
      </w:r>
      <w:proofErr w:type="spellEnd"/>
      <w:r>
        <w:t>)</w:t>
      </w:r>
      <w:r>
        <w:rPr>
          <w:spacing w:val="-2"/>
        </w:rPr>
        <w:t xml:space="preserve"> </w:t>
      </w:r>
      <w:r>
        <w:t>(“inducements”).</w:t>
      </w:r>
    </w:p>
    <w:p w14:paraId="51B83270" w14:textId="77777777" w:rsidR="00400542" w:rsidRDefault="00400542" w:rsidP="00A011CC">
      <w:pPr>
        <w:pStyle w:val="Body"/>
      </w:pPr>
      <w:r>
        <w:t>On the accompanying statement, also identify any inducements that include</w:t>
      </w:r>
      <w:r>
        <w:rPr>
          <w:spacing w:val="-14"/>
        </w:rPr>
        <w:t xml:space="preserve"> </w:t>
      </w:r>
      <w:r>
        <w:t>refundable</w:t>
      </w:r>
      <w:r>
        <w:rPr>
          <w:spacing w:val="-13"/>
        </w:rPr>
        <w:t xml:space="preserve"> </w:t>
      </w:r>
      <w:r>
        <w:t>or</w:t>
      </w:r>
      <w:r>
        <w:rPr>
          <w:spacing w:val="-13"/>
        </w:rPr>
        <w:t xml:space="preserve"> </w:t>
      </w:r>
      <w:r>
        <w:lastRenderedPageBreak/>
        <w:t>transferable</w:t>
      </w:r>
      <w:r>
        <w:rPr>
          <w:spacing w:val="-13"/>
        </w:rPr>
        <w:t xml:space="preserve"> </w:t>
      </w:r>
      <w:r>
        <w:t>tax credits,</w:t>
      </w:r>
      <w:r>
        <w:rPr>
          <w:spacing w:val="-7"/>
        </w:rPr>
        <w:t xml:space="preserve"> </w:t>
      </w:r>
      <w:r>
        <w:t>including</w:t>
      </w:r>
      <w:r>
        <w:rPr>
          <w:spacing w:val="-7"/>
        </w:rPr>
        <w:t xml:space="preserve"> </w:t>
      </w:r>
      <w:r>
        <w:t>transferable</w:t>
      </w:r>
      <w:r>
        <w:rPr>
          <w:spacing w:val="-7"/>
        </w:rPr>
        <w:t xml:space="preserve"> </w:t>
      </w:r>
      <w:r>
        <w:t>credits that were sold.</w:t>
      </w:r>
    </w:p>
    <w:p w14:paraId="6EE79BCB" w14:textId="0F09E869" w:rsidR="00400542" w:rsidRDefault="00400542" w:rsidP="00A011CC">
      <w:pPr>
        <w:pStyle w:val="Body"/>
      </w:pPr>
      <w:r>
        <w:t>The</w:t>
      </w:r>
      <w:r>
        <w:rPr>
          <w:spacing w:val="-14"/>
        </w:rPr>
        <w:t xml:space="preserve"> </w:t>
      </w:r>
      <w:r>
        <w:t>statement</w:t>
      </w:r>
      <w:r>
        <w:rPr>
          <w:spacing w:val="-13"/>
        </w:rPr>
        <w:t xml:space="preserve"> </w:t>
      </w:r>
      <w:r>
        <w:t>must</w:t>
      </w:r>
      <w:r>
        <w:rPr>
          <w:spacing w:val="-13"/>
        </w:rPr>
        <w:t xml:space="preserve"> </w:t>
      </w:r>
      <w:r>
        <w:t>separately</w:t>
      </w:r>
      <w:r>
        <w:rPr>
          <w:spacing w:val="-13"/>
        </w:rPr>
        <w:t xml:space="preserve"> </w:t>
      </w:r>
      <w:r>
        <w:t xml:space="preserve">state, adequately disclose, and identify </w:t>
      </w:r>
      <w:proofErr w:type="gramStart"/>
      <w:r>
        <w:t>all of</w:t>
      </w:r>
      <w:proofErr w:type="gramEnd"/>
      <w:r>
        <w:t xml:space="preserve"> the dollar amounts summarized by this line. An accompanying statement is</w:t>
      </w:r>
      <w:bookmarkStart w:id="97" w:name="_bookmark96"/>
      <w:bookmarkEnd w:id="97"/>
      <w:r w:rsidR="00A011CC">
        <w:t xml:space="preserve"> </w:t>
      </w:r>
      <w:r>
        <w:t>required</w:t>
      </w:r>
      <w:r>
        <w:rPr>
          <w:spacing w:val="-14"/>
        </w:rPr>
        <w:t xml:space="preserve"> </w:t>
      </w:r>
      <w:r>
        <w:t>even</w:t>
      </w:r>
      <w:r>
        <w:rPr>
          <w:spacing w:val="-13"/>
        </w:rPr>
        <w:t xml:space="preserve"> </w:t>
      </w:r>
      <w:r>
        <w:t>if</w:t>
      </w:r>
      <w:r>
        <w:rPr>
          <w:spacing w:val="-13"/>
        </w:rPr>
        <w:t xml:space="preserve"> </w:t>
      </w:r>
      <w:r>
        <w:t>there</w:t>
      </w:r>
      <w:r>
        <w:rPr>
          <w:spacing w:val="-13"/>
        </w:rPr>
        <w:t xml:space="preserve"> </w:t>
      </w:r>
      <w:r>
        <w:t>are</w:t>
      </w:r>
      <w:r>
        <w:rPr>
          <w:spacing w:val="-13"/>
        </w:rPr>
        <w:t xml:space="preserve"> </w:t>
      </w:r>
      <w:r>
        <w:t>no</w:t>
      </w:r>
      <w:r>
        <w:rPr>
          <w:spacing w:val="-14"/>
        </w:rPr>
        <w:t xml:space="preserve"> </w:t>
      </w:r>
      <w:r>
        <w:t>dollar amounts reported on line 36.</w:t>
      </w:r>
    </w:p>
    <w:p w14:paraId="2A40BD1B" w14:textId="05EFE5BF" w:rsidR="00400542" w:rsidRDefault="00400542" w:rsidP="0047412F">
      <w:pPr>
        <w:pStyle w:val="Body"/>
      </w:pPr>
      <w:r w:rsidRPr="0047412F">
        <w:rPr>
          <w:b/>
          <w:bCs/>
        </w:rPr>
        <w:t>Contributions in aid of construction for regulated water and sewerage disposal utility companies.</w:t>
      </w:r>
      <w:r>
        <w:rPr>
          <w:spacing w:val="32"/>
        </w:rPr>
        <w:t xml:space="preserve"> </w:t>
      </w:r>
      <w:r>
        <w:rPr>
          <w:w w:val="90"/>
        </w:rPr>
        <w:t>Under</w:t>
      </w:r>
      <w:r>
        <w:rPr>
          <w:spacing w:val="-1"/>
          <w:w w:val="90"/>
        </w:rPr>
        <w:t xml:space="preserve"> </w:t>
      </w:r>
      <w:r>
        <w:rPr>
          <w:w w:val="90"/>
        </w:rPr>
        <w:t xml:space="preserve">a </w:t>
      </w:r>
      <w:r>
        <w:t>special rule, any amount of money or</w:t>
      </w:r>
      <w:r w:rsidR="0047412F">
        <w:t xml:space="preserve"> </w:t>
      </w:r>
      <w:r>
        <w:t>property received after December 31, 2020, as a contribution in aid of construction or a contribution to the capital</w:t>
      </w:r>
      <w:r>
        <w:rPr>
          <w:spacing w:val="-7"/>
        </w:rPr>
        <w:t xml:space="preserve"> </w:t>
      </w:r>
      <w:r>
        <w:t>of</w:t>
      </w:r>
      <w:r>
        <w:rPr>
          <w:spacing w:val="-7"/>
        </w:rPr>
        <w:t xml:space="preserve"> </w:t>
      </w:r>
      <w:r>
        <w:t>a</w:t>
      </w:r>
      <w:r>
        <w:rPr>
          <w:spacing w:val="-7"/>
        </w:rPr>
        <w:t xml:space="preserve"> </w:t>
      </w:r>
      <w:r>
        <w:t>regulated</w:t>
      </w:r>
      <w:r>
        <w:rPr>
          <w:spacing w:val="-7"/>
        </w:rPr>
        <w:t xml:space="preserve"> </w:t>
      </w:r>
      <w:r>
        <w:t>public</w:t>
      </w:r>
      <w:r>
        <w:rPr>
          <w:spacing w:val="-7"/>
        </w:rPr>
        <w:t xml:space="preserve"> </w:t>
      </w:r>
      <w:r>
        <w:t>utility</w:t>
      </w:r>
      <w:r>
        <w:rPr>
          <w:spacing w:val="-7"/>
        </w:rPr>
        <w:t xml:space="preserve"> </w:t>
      </w:r>
      <w:r>
        <w:t>which provides water or sewerage disposal services is eligible for exclusion from income under section 118. Include amounts</w:t>
      </w:r>
      <w:r>
        <w:rPr>
          <w:spacing w:val="-14"/>
        </w:rPr>
        <w:t xml:space="preserve"> </w:t>
      </w:r>
      <w:r>
        <w:t>treated</w:t>
      </w:r>
      <w:r>
        <w:rPr>
          <w:spacing w:val="-13"/>
        </w:rPr>
        <w:t xml:space="preserve"> </w:t>
      </w:r>
      <w:r>
        <w:t>as</w:t>
      </w:r>
      <w:r>
        <w:rPr>
          <w:spacing w:val="-13"/>
        </w:rPr>
        <w:t xml:space="preserve"> </w:t>
      </w:r>
      <w:r>
        <w:t>contribution</w:t>
      </w:r>
      <w:r>
        <w:rPr>
          <w:spacing w:val="-13"/>
        </w:rPr>
        <w:t xml:space="preserve"> </w:t>
      </w:r>
      <w:r>
        <w:t>in</w:t>
      </w:r>
      <w:r>
        <w:rPr>
          <w:spacing w:val="-13"/>
        </w:rPr>
        <w:t xml:space="preserve"> </w:t>
      </w:r>
      <w:r>
        <w:t>aid</w:t>
      </w:r>
      <w:r>
        <w:rPr>
          <w:spacing w:val="-14"/>
        </w:rPr>
        <w:t xml:space="preserve"> </w:t>
      </w:r>
      <w:r>
        <w:t>of construction under this provision on</w:t>
      </w:r>
      <w:r w:rsidR="0047412F">
        <w:t xml:space="preserve"> </w:t>
      </w:r>
      <w:r>
        <w:t>line</w:t>
      </w:r>
      <w:r>
        <w:rPr>
          <w:spacing w:val="-14"/>
        </w:rPr>
        <w:t xml:space="preserve"> </w:t>
      </w:r>
      <w:r>
        <w:t>36.</w:t>
      </w:r>
      <w:r>
        <w:rPr>
          <w:spacing w:val="-13"/>
        </w:rPr>
        <w:t xml:space="preserve"> </w:t>
      </w:r>
      <w:r>
        <w:t>For</w:t>
      </w:r>
      <w:r>
        <w:rPr>
          <w:spacing w:val="-13"/>
        </w:rPr>
        <w:t xml:space="preserve"> </w:t>
      </w:r>
      <w:r>
        <w:t>more</w:t>
      </w:r>
      <w:r>
        <w:rPr>
          <w:spacing w:val="-13"/>
        </w:rPr>
        <w:t xml:space="preserve"> </w:t>
      </w:r>
      <w:r>
        <w:t>information,</w:t>
      </w:r>
      <w:r>
        <w:rPr>
          <w:spacing w:val="-13"/>
        </w:rPr>
        <w:t xml:space="preserve"> </w:t>
      </w:r>
      <w:r>
        <w:t>see section</w:t>
      </w:r>
      <w:r>
        <w:rPr>
          <w:spacing w:val="-2"/>
        </w:rPr>
        <w:t xml:space="preserve"> </w:t>
      </w:r>
      <w:r>
        <w:t>118.</w:t>
      </w:r>
    </w:p>
    <w:p w14:paraId="10A37207" w14:textId="77777777" w:rsidR="00400542" w:rsidRPr="0047412F" w:rsidRDefault="00400542" w:rsidP="00400542">
      <w:pPr>
        <w:pStyle w:val="Heading3"/>
        <w:spacing w:line="201" w:lineRule="auto"/>
        <w:ind w:left="119" w:right="116"/>
      </w:pPr>
      <w:bookmarkStart w:id="98" w:name="Line_37._Section_162(r)—FDIC_Premiums_Pa"/>
      <w:bookmarkStart w:id="99" w:name="_bookmark97"/>
      <w:bookmarkEnd w:id="98"/>
      <w:bookmarkEnd w:id="99"/>
      <w:r w:rsidRPr="0047412F">
        <w:lastRenderedPageBreak/>
        <w:t>Line 37. Section 162(r)—FDIC Premiums</w:t>
      </w:r>
      <w:r>
        <w:rPr>
          <w:color w:val="231F20"/>
          <w:spacing w:val="-17"/>
        </w:rPr>
        <w:t xml:space="preserve"> </w:t>
      </w:r>
      <w:r w:rsidRPr="0047412F">
        <w:t>Paid by Certain Large Financial Institutions</w:t>
      </w:r>
    </w:p>
    <w:p w14:paraId="5FC30762" w14:textId="2CFDD2A9" w:rsidR="00400542" w:rsidRDefault="00400542" w:rsidP="0047412F">
      <w:pPr>
        <w:pStyle w:val="Body"/>
      </w:pPr>
      <w:r>
        <w:t>Report on line 37, column (a), the total amount paid or accrued as FDIC premiums included on Part I, line 11. Report on line 37, column (c), any disallowed amounts, subject to the applicable percentage, of any FDIC premiums paid or included by the large financial</w:t>
      </w:r>
      <w:r>
        <w:rPr>
          <w:spacing w:val="-14"/>
        </w:rPr>
        <w:t xml:space="preserve"> </w:t>
      </w:r>
      <w:r>
        <w:t>institution.</w:t>
      </w:r>
      <w:r>
        <w:rPr>
          <w:spacing w:val="-13"/>
        </w:rPr>
        <w:t xml:space="preserve"> </w:t>
      </w:r>
      <w:r>
        <w:t>For</w:t>
      </w:r>
      <w:r>
        <w:rPr>
          <w:spacing w:val="-13"/>
        </w:rPr>
        <w:t xml:space="preserve"> </w:t>
      </w:r>
      <w:r>
        <w:t>this</w:t>
      </w:r>
      <w:r>
        <w:rPr>
          <w:spacing w:val="-13"/>
        </w:rPr>
        <w:t xml:space="preserve"> </w:t>
      </w:r>
      <w:r>
        <w:t>purpose,</w:t>
      </w:r>
      <w:r>
        <w:rPr>
          <w:spacing w:val="-13"/>
        </w:rPr>
        <w:t xml:space="preserve"> </w:t>
      </w:r>
      <w:r>
        <w:t>the large financial institution includes members of its expanded affiliated group, as defined in section 162(r)(6)</w:t>
      </w:r>
      <w:r w:rsidR="0047412F">
        <w:t xml:space="preserve"> </w:t>
      </w:r>
      <w:r>
        <w:t>(B).</w:t>
      </w:r>
      <w:r>
        <w:rPr>
          <w:spacing w:val="-4"/>
        </w:rPr>
        <w:t xml:space="preserve"> </w:t>
      </w:r>
      <w:r>
        <w:t>The</w:t>
      </w:r>
      <w:r>
        <w:rPr>
          <w:spacing w:val="-4"/>
        </w:rPr>
        <w:t xml:space="preserve"> </w:t>
      </w:r>
      <w:r>
        <w:t>disallowance</w:t>
      </w:r>
      <w:r>
        <w:rPr>
          <w:spacing w:val="-4"/>
        </w:rPr>
        <w:t xml:space="preserve"> </w:t>
      </w:r>
      <w:r>
        <w:t>does</w:t>
      </w:r>
      <w:r>
        <w:rPr>
          <w:spacing w:val="-4"/>
        </w:rPr>
        <w:t xml:space="preserve"> </w:t>
      </w:r>
      <w:r>
        <w:t>not</w:t>
      </w:r>
      <w:r>
        <w:rPr>
          <w:spacing w:val="-4"/>
        </w:rPr>
        <w:t xml:space="preserve"> </w:t>
      </w:r>
      <w:r>
        <w:t>apply</w:t>
      </w:r>
      <w:r>
        <w:rPr>
          <w:spacing w:val="-4"/>
        </w:rPr>
        <w:t xml:space="preserve"> </w:t>
      </w:r>
      <w:r>
        <w:t>if the institution’s (including members of its expanded affiliated group’s) total consolidated assets (determined as of the</w:t>
      </w:r>
      <w:r>
        <w:rPr>
          <w:spacing w:val="-11"/>
        </w:rPr>
        <w:t xml:space="preserve"> </w:t>
      </w:r>
      <w:r>
        <w:t>close</w:t>
      </w:r>
      <w:r>
        <w:rPr>
          <w:spacing w:val="-11"/>
        </w:rPr>
        <w:t xml:space="preserve"> </w:t>
      </w:r>
      <w:r>
        <w:t>of</w:t>
      </w:r>
      <w:r>
        <w:rPr>
          <w:spacing w:val="-11"/>
        </w:rPr>
        <w:t xml:space="preserve"> </w:t>
      </w:r>
      <w:r>
        <w:t>the</w:t>
      </w:r>
      <w:r>
        <w:rPr>
          <w:spacing w:val="-11"/>
        </w:rPr>
        <w:t xml:space="preserve"> </w:t>
      </w:r>
      <w:r>
        <w:t>tax</w:t>
      </w:r>
      <w:r>
        <w:rPr>
          <w:spacing w:val="-11"/>
        </w:rPr>
        <w:t xml:space="preserve"> </w:t>
      </w:r>
      <w:r>
        <w:t>year)</w:t>
      </w:r>
      <w:r>
        <w:rPr>
          <w:spacing w:val="-11"/>
        </w:rPr>
        <w:t xml:space="preserve"> </w:t>
      </w:r>
      <w:r>
        <w:t>do</w:t>
      </w:r>
      <w:r>
        <w:rPr>
          <w:spacing w:val="-11"/>
        </w:rPr>
        <w:t xml:space="preserve"> </w:t>
      </w:r>
      <w:r>
        <w:t>not</w:t>
      </w:r>
      <w:r>
        <w:rPr>
          <w:spacing w:val="-11"/>
        </w:rPr>
        <w:t xml:space="preserve"> </w:t>
      </w:r>
      <w:r>
        <w:t>exceed</w:t>
      </w:r>
      <w:r w:rsidR="0047412F">
        <w:t xml:space="preserve"> </w:t>
      </w:r>
      <w:r>
        <w:t>$10</w:t>
      </w:r>
      <w:r>
        <w:rPr>
          <w:spacing w:val="-9"/>
        </w:rPr>
        <w:t xml:space="preserve"> </w:t>
      </w:r>
      <w:r>
        <w:rPr>
          <w:spacing w:val="-2"/>
        </w:rPr>
        <w:t>billion.</w:t>
      </w:r>
    </w:p>
    <w:p w14:paraId="57FF2F44" w14:textId="77777777" w:rsidR="00400542" w:rsidRDefault="00400542" w:rsidP="0047412F">
      <w:pPr>
        <w:pStyle w:val="Body"/>
      </w:pPr>
      <w:r>
        <w:t xml:space="preserve">The applicable percentage is the excess of the corporation’s total consolidated assets over $10 billion, divided by $40 billion. For taxpayers with total consolidated assets of </w:t>
      </w:r>
      <w:r>
        <w:lastRenderedPageBreak/>
        <w:t>$50 billion or more, the applicable percentage</w:t>
      </w:r>
      <w:r>
        <w:rPr>
          <w:spacing w:val="-14"/>
        </w:rPr>
        <w:t xml:space="preserve"> </w:t>
      </w:r>
      <w:r>
        <w:t>is</w:t>
      </w:r>
      <w:r>
        <w:rPr>
          <w:spacing w:val="-13"/>
        </w:rPr>
        <w:t xml:space="preserve"> </w:t>
      </w:r>
      <w:r>
        <w:t>100%.</w:t>
      </w:r>
      <w:r>
        <w:rPr>
          <w:spacing w:val="-13"/>
        </w:rPr>
        <w:t xml:space="preserve"> </w:t>
      </w:r>
      <w:r>
        <w:t>See</w:t>
      </w:r>
      <w:r>
        <w:rPr>
          <w:spacing w:val="-13"/>
        </w:rPr>
        <w:t xml:space="preserve"> </w:t>
      </w:r>
      <w:r>
        <w:t>section</w:t>
      </w:r>
      <w:r>
        <w:rPr>
          <w:spacing w:val="-13"/>
        </w:rPr>
        <w:t xml:space="preserve"> </w:t>
      </w:r>
      <w:r>
        <w:t>162(r).</w:t>
      </w:r>
    </w:p>
    <w:p w14:paraId="17FC127A" w14:textId="6744C0BA" w:rsidR="00400542" w:rsidRDefault="00400542" w:rsidP="0047412F">
      <w:pPr>
        <w:pStyle w:val="Body"/>
      </w:pPr>
      <w:r>
        <w:rPr>
          <w:b/>
          <w:i/>
        </w:rPr>
        <w:t>Example 25.</w:t>
      </w:r>
      <w:r>
        <w:rPr>
          <w:b/>
          <w:i/>
          <w:spacing w:val="40"/>
        </w:rPr>
        <w:t xml:space="preserve"> </w:t>
      </w:r>
      <w:r>
        <w:t>Corporation X has total</w:t>
      </w:r>
      <w:r>
        <w:rPr>
          <w:spacing w:val="-14"/>
        </w:rPr>
        <w:t xml:space="preserve"> </w:t>
      </w:r>
      <w:r>
        <w:t>consolidated</w:t>
      </w:r>
      <w:r>
        <w:rPr>
          <w:spacing w:val="-13"/>
        </w:rPr>
        <w:t xml:space="preserve"> </w:t>
      </w:r>
      <w:r>
        <w:t>assets</w:t>
      </w:r>
      <w:r>
        <w:rPr>
          <w:spacing w:val="-13"/>
        </w:rPr>
        <w:t xml:space="preserve"> </w:t>
      </w:r>
      <w:r>
        <w:t>of</w:t>
      </w:r>
      <w:r>
        <w:rPr>
          <w:spacing w:val="-13"/>
        </w:rPr>
        <w:t xml:space="preserve"> </w:t>
      </w:r>
      <w:r>
        <w:t>$20</w:t>
      </w:r>
      <w:r>
        <w:rPr>
          <w:spacing w:val="-13"/>
        </w:rPr>
        <w:t xml:space="preserve"> </w:t>
      </w:r>
      <w:r>
        <w:t xml:space="preserve">billion. Under section 162(r), no deduction is allowed for </w:t>
      </w:r>
      <w:proofErr w:type="gramStart"/>
      <w:r>
        <w:t>25% (</w:t>
      </w:r>
      <w:proofErr w:type="gramEnd"/>
      <w:r>
        <w:t>($20,000,000,000 –</w:t>
      </w:r>
      <w:r w:rsidR="0047412F">
        <w:t xml:space="preserve"> </w:t>
      </w:r>
      <w:r>
        <w:t>$10,000,000,000)</w:t>
      </w:r>
      <w:r>
        <w:rPr>
          <w:spacing w:val="-7"/>
        </w:rPr>
        <w:t xml:space="preserve"> </w:t>
      </w:r>
      <w:r>
        <w:t>/</w:t>
      </w:r>
      <w:r>
        <w:rPr>
          <w:spacing w:val="-7"/>
        </w:rPr>
        <w:t xml:space="preserve"> </w:t>
      </w:r>
      <w:r>
        <w:t>$40,000,000,000)</w:t>
      </w:r>
      <w:r>
        <w:rPr>
          <w:spacing w:val="-7"/>
        </w:rPr>
        <w:t xml:space="preserve"> </w:t>
      </w:r>
      <w:r>
        <w:rPr>
          <w:spacing w:val="-5"/>
        </w:rPr>
        <w:t>of</w:t>
      </w:r>
      <w:r w:rsidR="0047412F">
        <w:rPr>
          <w:spacing w:val="-5"/>
        </w:rPr>
        <w:t xml:space="preserve"> </w:t>
      </w:r>
      <w:r>
        <w:rPr>
          <w:spacing w:val="-2"/>
        </w:rPr>
        <w:t>FDIC</w:t>
      </w:r>
      <w:r>
        <w:rPr>
          <w:spacing w:val="-11"/>
        </w:rPr>
        <w:t xml:space="preserve"> </w:t>
      </w:r>
      <w:r>
        <w:rPr>
          <w:spacing w:val="-2"/>
        </w:rPr>
        <w:t>premiums.</w:t>
      </w:r>
    </w:p>
    <w:p w14:paraId="3C5D8400" w14:textId="77777777" w:rsidR="00400542" w:rsidRPr="0047412F" w:rsidRDefault="00400542" w:rsidP="0047412F">
      <w:pPr>
        <w:pStyle w:val="Heading3"/>
      </w:pPr>
      <w:bookmarkStart w:id="100" w:name="Line_38._Other_Expense/_Deduction_Items_"/>
      <w:bookmarkStart w:id="101" w:name="_bookmark98"/>
      <w:bookmarkEnd w:id="100"/>
      <w:bookmarkEnd w:id="101"/>
      <w:r w:rsidRPr="0047412F">
        <w:t xml:space="preserve">Line 38. Other Expense/ Deduction Items </w:t>
      </w:r>
      <w:proofErr w:type="gramStart"/>
      <w:r w:rsidRPr="0047412F">
        <w:t>With</w:t>
      </w:r>
      <w:proofErr w:type="gramEnd"/>
      <w:r w:rsidRPr="0047412F">
        <w:t xml:space="preserve"> Differences</w:t>
      </w:r>
    </w:p>
    <w:p w14:paraId="6A9DB7E2" w14:textId="77777777" w:rsidR="00400542" w:rsidRDefault="00400542" w:rsidP="0047412F">
      <w:pPr>
        <w:pStyle w:val="Body"/>
      </w:pPr>
      <w:bookmarkStart w:id="102" w:name="_bookmark99"/>
      <w:bookmarkEnd w:id="102"/>
      <w:r>
        <w:t>Separately state and adequately disclose</w:t>
      </w:r>
      <w:r>
        <w:rPr>
          <w:spacing w:val="-14"/>
        </w:rPr>
        <w:t xml:space="preserve"> </w:t>
      </w:r>
      <w:r>
        <w:t>on</w:t>
      </w:r>
      <w:r>
        <w:rPr>
          <w:spacing w:val="-13"/>
        </w:rPr>
        <w:t xml:space="preserve"> </w:t>
      </w:r>
      <w:r>
        <w:t>Part</w:t>
      </w:r>
      <w:r>
        <w:rPr>
          <w:spacing w:val="-13"/>
        </w:rPr>
        <w:t xml:space="preserve"> </w:t>
      </w:r>
      <w:r>
        <w:t>III,</w:t>
      </w:r>
      <w:r>
        <w:rPr>
          <w:spacing w:val="-13"/>
        </w:rPr>
        <w:t xml:space="preserve"> </w:t>
      </w:r>
      <w:r>
        <w:t>line</w:t>
      </w:r>
      <w:r>
        <w:rPr>
          <w:spacing w:val="-13"/>
        </w:rPr>
        <w:t xml:space="preserve"> </w:t>
      </w:r>
      <w:r>
        <w:t>38,</w:t>
      </w:r>
      <w:r>
        <w:rPr>
          <w:spacing w:val="-14"/>
        </w:rPr>
        <w:t xml:space="preserve"> </w:t>
      </w:r>
      <w:r>
        <w:t>all</w:t>
      </w:r>
      <w:r>
        <w:rPr>
          <w:spacing w:val="-13"/>
        </w:rPr>
        <w:t xml:space="preserve"> </w:t>
      </w:r>
      <w:r>
        <w:t>items</w:t>
      </w:r>
      <w:r>
        <w:rPr>
          <w:spacing w:val="-13"/>
        </w:rPr>
        <w:t xml:space="preserve"> </w:t>
      </w:r>
      <w:r>
        <w:t>of expense/deduction that are not otherwise listed on Part III, lines 1 through</w:t>
      </w:r>
      <w:r>
        <w:rPr>
          <w:spacing w:val="-2"/>
        </w:rPr>
        <w:t xml:space="preserve"> </w:t>
      </w:r>
      <w:r>
        <w:t>37.</w:t>
      </w:r>
    </w:p>
    <w:p w14:paraId="29EF6D64" w14:textId="3A3D3C0F" w:rsidR="00400542" w:rsidRDefault="00400542" w:rsidP="0047412F">
      <w:pPr>
        <w:pStyle w:val="Body"/>
      </w:pPr>
      <w:r>
        <w:t>Attach a statement that describes and itemizes the type of expense/ deduction</w:t>
      </w:r>
      <w:r>
        <w:rPr>
          <w:spacing w:val="-13"/>
        </w:rPr>
        <w:t xml:space="preserve"> </w:t>
      </w:r>
      <w:r>
        <w:t>and</w:t>
      </w:r>
      <w:r>
        <w:rPr>
          <w:spacing w:val="-13"/>
        </w:rPr>
        <w:t xml:space="preserve"> </w:t>
      </w:r>
      <w:r>
        <w:t>the</w:t>
      </w:r>
      <w:r>
        <w:rPr>
          <w:spacing w:val="-13"/>
        </w:rPr>
        <w:t xml:space="preserve"> </w:t>
      </w:r>
      <w:r>
        <w:t>amount</w:t>
      </w:r>
      <w:r>
        <w:rPr>
          <w:spacing w:val="-13"/>
        </w:rPr>
        <w:t xml:space="preserve"> </w:t>
      </w:r>
      <w:r>
        <w:t>of</w:t>
      </w:r>
      <w:r>
        <w:rPr>
          <w:spacing w:val="-13"/>
        </w:rPr>
        <w:t xml:space="preserve"> </w:t>
      </w:r>
      <w:r>
        <w:t>each</w:t>
      </w:r>
      <w:r>
        <w:rPr>
          <w:spacing w:val="-13"/>
        </w:rPr>
        <w:t xml:space="preserve"> </w:t>
      </w:r>
      <w:proofErr w:type="gramStart"/>
      <w:r>
        <w:t>item, and</w:t>
      </w:r>
      <w:proofErr w:type="gramEnd"/>
      <w:r>
        <w:t xml:space="preserve"> provides a description that states</w:t>
      </w:r>
      <w:r w:rsidR="0047412F">
        <w:t xml:space="preserve"> </w:t>
      </w:r>
      <w:r>
        <w:t>the</w:t>
      </w:r>
      <w:r>
        <w:rPr>
          <w:spacing w:val="-14"/>
        </w:rPr>
        <w:t xml:space="preserve"> </w:t>
      </w:r>
      <w:r>
        <w:t>expense/deduction</w:t>
      </w:r>
      <w:r>
        <w:rPr>
          <w:spacing w:val="-13"/>
        </w:rPr>
        <w:t xml:space="preserve"> </w:t>
      </w:r>
      <w:r>
        <w:t>name</w:t>
      </w:r>
      <w:r>
        <w:rPr>
          <w:spacing w:val="-13"/>
        </w:rPr>
        <w:t xml:space="preserve"> </w:t>
      </w:r>
      <w:r>
        <w:t>for</w:t>
      </w:r>
      <w:r>
        <w:rPr>
          <w:spacing w:val="-13"/>
        </w:rPr>
        <w:t xml:space="preserve"> </w:t>
      </w:r>
      <w:r>
        <w:t>book purposes for the amount recorded in column (a) and describes the adjustment being recorded in column</w:t>
      </w:r>
      <w:r w:rsidR="0047412F">
        <w:t xml:space="preserve"> (b) </w:t>
      </w:r>
      <w:r>
        <w:t xml:space="preserve">or (c). The entire description completes the tax </w:t>
      </w:r>
      <w:r>
        <w:lastRenderedPageBreak/>
        <w:t>description for the amount</w:t>
      </w:r>
      <w:r>
        <w:rPr>
          <w:spacing w:val="-13"/>
        </w:rPr>
        <w:t xml:space="preserve"> </w:t>
      </w:r>
      <w:r>
        <w:t>included</w:t>
      </w:r>
      <w:r>
        <w:rPr>
          <w:spacing w:val="-13"/>
        </w:rPr>
        <w:t xml:space="preserve"> </w:t>
      </w:r>
      <w:r>
        <w:t>in</w:t>
      </w:r>
      <w:r>
        <w:rPr>
          <w:spacing w:val="-13"/>
        </w:rPr>
        <w:t xml:space="preserve"> </w:t>
      </w:r>
      <w:r>
        <w:t>column</w:t>
      </w:r>
      <w:r>
        <w:rPr>
          <w:spacing w:val="-13"/>
        </w:rPr>
        <w:t xml:space="preserve"> </w:t>
      </w:r>
      <w:r>
        <w:t>(d)</w:t>
      </w:r>
      <w:r>
        <w:rPr>
          <w:spacing w:val="-13"/>
        </w:rPr>
        <w:t xml:space="preserve"> </w:t>
      </w:r>
      <w:r>
        <w:t>for</w:t>
      </w:r>
      <w:r>
        <w:rPr>
          <w:spacing w:val="-13"/>
        </w:rPr>
        <w:t xml:space="preserve"> </w:t>
      </w:r>
      <w:r>
        <w:t>each item separately stated on this line.</w:t>
      </w:r>
    </w:p>
    <w:p w14:paraId="61445D1C" w14:textId="77777777" w:rsidR="00400542" w:rsidRDefault="00400542" w:rsidP="0047412F">
      <w:pPr>
        <w:pStyle w:val="Body"/>
      </w:pPr>
      <w:r>
        <w:t>The statement attached to the Schedule M-3 for line 38 must separately state and adequately disclose the nature and amount of the expense related to each reserve and/or contingent</w:t>
      </w:r>
      <w:r>
        <w:rPr>
          <w:spacing w:val="-14"/>
        </w:rPr>
        <w:t xml:space="preserve"> </w:t>
      </w:r>
      <w:r>
        <w:t>liability.</w:t>
      </w:r>
      <w:r>
        <w:rPr>
          <w:spacing w:val="-13"/>
        </w:rPr>
        <w:t xml:space="preserve"> </w:t>
      </w:r>
      <w:r>
        <w:t>The</w:t>
      </w:r>
      <w:r>
        <w:rPr>
          <w:spacing w:val="-13"/>
        </w:rPr>
        <w:t xml:space="preserve"> </w:t>
      </w:r>
      <w:r>
        <w:t>appropriate</w:t>
      </w:r>
      <w:r>
        <w:rPr>
          <w:spacing w:val="-13"/>
        </w:rPr>
        <w:t xml:space="preserve"> </w:t>
      </w:r>
      <w:r>
        <w:t>level of disclosure depends upon each taxpayer’s operational activity and the nature of its accounting records. For example, if a corporation’s net income amount reported in the income statement includes anticipated expenses for a discontinued operation as a single amount, and its general ledger or other books, records, and workpapers provide details for the anticipated expenses under more explanatory and defined categories such as employee termination costs, lease</w:t>
      </w:r>
      <w:r>
        <w:rPr>
          <w:spacing w:val="-1"/>
        </w:rPr>
        <w:t xml:space="preserve"> </w:t>
      </w:r>
      <w:r>
        <w:t>cancellation</w:t>
      </w:r>
      <w:r>
        <w:rPr>
          <w:spacing w:val="-2"/>
        </w:rPr>
        <w:t xml:space="preserve"> </w:t>
      </w:r>
      <w:r>
        <w:t>costs,</w:t>
      </w:r>
      <w:r>
        <w:rPr>
          <w:spacing w:val="-1"/>
        </w:rPr>
        <w:t xml:space="preserve"> </w:t>
      </w:r>
      <w:r>
        <w:t>loss</w:t>
      </w:r>
      <w:r>
        <w:rPr>
          <w:spacing w:val="-2"/>
        </w:rPr>
        <w:t xml:space="preserve"> </w:t>
      </w:r>
      <w:r>
        <w:t>on</w:t>
      </w:r>
      <w:r>
        <w:rPr>
          <w:spacing w:val="-1"/>
        </w:rPr>
        <w:t xml:space="preserve"> </w:t>
      </w:r>
      <w:r>
        <w:t>sale</w:t>
      </w:r>
      <w:r>
        <w:rPr>
          <w:spacing w:val="-2"/>
        </w:rPr>
        <w:t xml:space="preserve"> </w:t>
      </w:r>
      <w:r>
        <w:t>of equipment,</w:t>
      </w:r>
      <w:r>
        <w:rPr>
          <w:spacing w:val="-5"/>
        </w:rPr>
        <w:t xml:space="preserve"> </w:t>
      </w:r>
      <w:r>
        <w:t>etc.,</w:t>
      </w:r>
      <w:r>
        <w:rPr>
          <w:spacing w:val="-5"/>
        </w:rPr>
        <w:t xml:space="preserve"> </w:t>
      </w:r>
      <w:r>
        <w:t>a</w:t>
      </w:r>
      <w:r>
        <w:rPr>
          <w:spacing w:val="-5"/>
        </w:rPr>
        <w:t xml:space="preserve"> </w:t>
      </w:r>
      <w:r>
        <w:t>supporting</w:t>
      </w:r>
      <w:r>
        <w:rPr>
          <w:spacing w:val="-5"/>
        </w:rPr>
        <w:t xml:space="preserve"> </w:t>
      </w:r>
      <w:r>
        <w:t xml:space="preserve">statement that lists those categories of expenses and their details will </w:t>
      </w:r>
      <w:r>
        <w:lastRenderedPageBreak/>
        <w:t xml:space="preserve">satisfy the requirement to separately state and adequately disclose. </w:t>
      </w:r>
      <w:proofErr w:type="gramStart"/>
      <w:r>
        <w:t>In order to</w:t>
      </w:r>
      <w:proofErr w:type="gramEnd"/>
      <w:r>
        <w:t xml:space="preserve"> separately state and adequately disclose the employee termination costs, it is not required that an anticipated termination cost amount be listed for each employee, or that each asset (or category of asset) be listed along with the anticipated loss on </w:t>
      </w:r>
      <w:r>
        <w:rPr>
          <w:spacing w:val="-2"/>
        </w:rPr>
        <w:t>disposition.</w:t>
      </w:r>
    </w:p>
    <w:p w14:paraId="326DE4FD" w14:textId="3AB8A0FD" w:rsidR="00400542" w:rsidRDefault="00400542" w:rsidP="0047412F">
      <w:pPr>
        <w:pStyle w:val="Body"/>
      </w:pPr>
      <w:r>
        <w:t xml:space="preserve">The attached statement should have five columns. The first column has </w:t>
      </w:r>
      <w:proofErr w:type="gramStart"/>
      <w:r>
        <w:t>the</w:t>
      </w:r>
      <w:proofErr w:type="gramEnd"/>
      <w:r>
        <w:t xml:space="preserve"> description for the next four columns. The second column is column (a) expense</w:t>
      </w:r>
      <w:r>
        <w:rPr>
          <w:spacing w:val="-14"/>
        </w:rPr>
        <w:t xml:space="preserve"> </w:t>
      </w:r>
      <w:r>
        <w:t>per</w:t>
      </w:r>
      <w:r>
        <w:rPr>
          <w:spacing w:val="-13"/>
        </w:rPr>
        <w:t xml:space="preserve"> </w:t>
      </w:r>
      <w:r>
        <w:t>income</w:t>
      </w:r>
      <w:r>
        <w:rPr>
          <w:spacing w:val="-13"/>
        </w:rPr>
        <w:t xml:space="preserve"> </w:t>
      </w:r>
      <w:r>
        <w:t>statement,</w:t>
      </w:r>
      <w:r>
        <w:rPr>
          <w:spacing w:val="-13"/>
        </w:rPr>
        <w:t xml:space="preserve"> </w:t>
      </w:r>
      <w:r>
        <w:t>the</w:t>
      </w:r>
      <w:r>
        <w:rPr>
          <w:spacing w:val="-13"/>
        </w:rPr>
        <w:t xml:space="preserve"> </w:t>
      </w:r>
      <w:r>
        <w:t>third column is column (b) temporary difference, the fourth column is column</w:t>
      </w:r>
      <w:r w:rsidR="0047412F">
        <w:t xml:space="preserve"> (c) </w:t>
      </w:r>
      <w:r>
        <w:t>permanent difference, and the fifth column is column (d) deduction per tax return.</w:t>
      </w:r>
      <w:r>
        <w:rPr>
          <w:spacing w:val="-14"/>
        </w:rPr>
        <w:t xml:space="preserve"> </w:t>
      </w:r>
      <w:r>
        <w:t>Every</w:t>
      </w:r>
      <w:r>
        <w:rPr>
          <w:spacing w:val="-13"/>
        </w:rPr>
        <w:t xml:space="preserve"> </w:t>
      </w:r>
      <w:r>
        <w:t>item</w:t>
      </w:r>
      <w:r>
        <w:rPr>
          <w:spacing w:val="-13"/>
        </w:rPr>
        <w:t xml:space="preserve"> </w:t>
      </w:r>
      <w:r>
        <w:t>listed</w:t>
      </w:r>
      <w:r>
        <w:rPr>
          <w:spacing w:val="-13"/>
        </w:rPr>
        <w:t xml:space="preserve"> </w:t>
      </w:r>
      <w:r>
        <w:t>on</w:t>
      </w:r>
      <w:r>
        <w:rPr>
          <w:spacing w:val="-13"/>
        </w:rPr>
        <w:t xml:space="preserve"> </w:t>
      </w:r>
      <w:r>
        <w:t>the</w:t>
      </w:r>
      <w:r>
        <w:rPr>
          <w:spacing w:val="-14"/>
        </w:rPr>
        <w:t xml:space="preserve"> </w:t>
      </w:r>
      <w:r>
        <w:t>attached statement</w:t>
      </w:r>
      <w:r>
        <w:rPr>
          <w:spacing w:val="-3"/>
        </w:rPr>
        <w:t xml:space="preserve"> </w:t>
      </w:r>
      <w:r>
        <w:t>for</w:t>
      </w:r>
      <w:r>
        <w:rPr>
          <w:spacing w:val="-3"/>
        </w:rPr>
        <w:t xml:space="preserve"> </w:t>
      </w:r>
      <w:r>
        <w:t>line</w:t>
      </w:r>
      <w:r>
        <w:rPr>
          <w:spacing w:val="-3"/>
        </w:rPr>
        <w:t xml:space="preserve"> </w:t>
      </w:r>
      <w:r>
        <w:t>38</w:t>
      </w:r>
      <w:r>
        <w:rPr>
          <w:spacing w:val="-3"/>
        </w:rPr>
        <w:t xml:space="preserve"> </w:t>
      </w:r>
      <w:r>
        <w:t>must</w:t>
      </w:r>
      <w:r>
        <w:rPr>
          <w:spacing w:val="-3"/>
        </w:rPr>
        <w:t xml:space="preserve"> </w:t>
      </w:r>
      <w:r>
        <w:t>always</w:t>
      </w:r>
      <w:r>
        <w:rPr>
          <w:spacing w:val="-3"/>
        </w:rPr>
        <w:t xml:space="preserve"> </w:t>
      </w:r>
      <w:r>
        <w:t>have columns</w:t>
      </w:r>
      <w:r>
        <w:rPr>
          <w:spacing w:val="-1"/>
        </w:rPr>
        <w:t xml:space="preserve"> </w:t>
      </w:r>
      <w:r>
        <w:t>(a)</w:t>
      </w:r>
      <w:r>
        <w:rPr>
          <w:spacing w:val="-1"/>
        </w:rPr>
        <w:t xml:space="preserve"> </w:t>
      </w:r>
      <w:r>
        <w:t>+</w:t>
      </w:r>
      <w:r>
        <w:rPr>
          <w:spacing w:val="-1"/>
        </w:rPr>
        <w:t xml:space="preserve"> </w:t>
      </w:r>
      <w:r>
        <w:t>(b)</w:t>
      </w:r>
      <w:r>
        <w:rPr>
          <w:spacing w:val="-1"/>
        </w:rPr>
        <w:t xml:space="preserve"> </w:t>
      </w:r>
      <w:r>
        <w:t>+</w:t>
      </w:r>
      <w:r>
        <w:rPr>
          <w:spacing w:val="-1"/>
        </w:rPr>
        <w:t xml:space="preserve"> </w:t>
      </w:r>
      <w:r>
        <w:t>(c)</w:t>
      </w:r>
      <w:r>
        <w:rPr>
          <w:spacing w:val="-1"/>
        </w:rPr>
        <w:t xml:space="preserve"> </w:t>
      </w:r>
      <w:r>
        <w:t>=</w:t>
      </w:r>
      <w:r>
        <w:rPr>
          <w:spacing w:val="-1"/>
        </w:rPr>
        <w:t xml:space="preserve"> </w:t>
      </w:r>
      <w:r>
        <w:t>(d).</w:t>
      </w:r>
      <w:r>
        <w:rPr>
          <w:spacing w:val="-1"/>
        </w:rPr>
        <w:t xml:space="preserve"> </w:t>
      </w:r>
      <w:r>
        <w:t>Each</w:t>
      </w:r>
      <w:r>
        <w:rPr>
          <w:spacing w:val="-1"/>
        </w:rPr>
        <w:t xml:space="preserve"> </w:t>
      </w:r>
      <w:r>
        <w:t>item with amounts in columns (a), (b), (c), and (d) will be totaled and included as one line on Part III, line 38.</w:t>
      </w:r>
    </w:p>
    <w:p w14:paraId="57629DE0" w14:textId="4D7CDB9D" w:rsidR="00400542" w:rsidRDefault="00400542" w:rsidP="0047412F">
      <w:pPr>
        <w:pStyle w:val="Body"/>
      </w:pPr>
      <w:r w:rsidRPr="0047412F">
        <w:rPr>
          <w:b/>
          <w:bCs/>
        </w:rPr>
        <w:lastRenderedPageBreak/>
        <w:t>Comprehensive income.</w:t>
      </w:r>
      <w:r>
        <w:rPr>
          <w:rFonts w:ascii="Arial Black" w:hAnsi="Arial Black"/>
          <w:spacing w:val="4"/>
        </w:rPr>
        <w:t xml:space="preserve"> </w:t>
      </w:r>
      <w:r>
        <w:rPr>
          <w:spacing w:val="-4"/>
        </w:rPr>
        <w:t>If</w:t>
      </w:r>
      <w:r>
        <w:rPr>
          <w:spacing w:val="-9"/>
        </w:rPr>
        <w:t xml:space="preserve"> </w:t>
      </w:r>
      <w:r>
        <w:rPr>
          <w:spacing w:val="-4"/>
        </w:rPr>
        <w:t xml:space="preserve">any </w:t>
      </w:r>
      <w:r>
        <w:t>“comprehensive</w:t>
      </w:r>
      <w:r>
        <w:rPr>
          <w:spacing w:val="-14"/>
        </w:rPr>
        <w:t xml:space="preserve"> </w:t>
      </w:r>
      <w:r>
        <w:t>income,”</w:t>
      </w:r>
      <w:r>
        <w:rPr>
          <w:spacing w:val="-13"/>
        </w:rPr>
        <w:t xml:space="preserve"> </w:t>
      </w:r>
      <w:r>
        <w:t>as</w:t>
      </w:r>
      <w:r>
        <w:rPr>
          <w:spacing w:val="-13"/>
        </w:rPr>
        <w:t xml:space="preserve"> </w:t>
      </w:r>
      <w:r>
        <w:t>defined</w:t>
      </w:r>
      <w:r>
        <w:rPr>
          <w:spacing w:val="-13"/>
        </w:rPr>
        <w:t xml:space="preserve"> </w:t>
      </w:r>
      <w:r>
        <w:t>by SFAS No. 130, is reported on this line, describe the item(s) in detail as, for example, “Foreign currency translation adjustments—comprehensive</w:t>
      </w:r>
      <w:r>
        <w:rPr>
          <w:spacing w:val="-2"/>
        </w:rPr>
        <w:t xml:space="preserve"> </w:t>
      </w:r>
      <w:r>
        <w:t>income” and “Gains and losses on</w:t>
      </w:r>
      <w:r w:rsidR="0047412F">
        <w:t xml:space="preserve"> </w:t>
      </w:r>
      <w:r>
        <w:t>available-for-sale securities—comprehensive</w:t>
      </w:r>
      <w:r>
        <w:rPr>
          <w:spacing w:val="-2"/>
        </w:rPr>
        <w:t xml:space="preserve"> </w:t>
      </w:r>
      <w:r>
        <w:t>income.”</w:t>
      </w:r>
    </w:p>
    <w:p w14:paraId="6CA2EE38" w14:textId="470BB9AB" w:rsidR="00400542" w:rsidRDefault="00400542" w:rsidP="0047412F">
      <w:pPr>
        <w:pStyle w:val="Body"/>
      </w:pPr>
      <w:r w:rsidRPr="0047412F">
        <w:rPr>
          <w:b/>
          <w:bCs/>
        </w:rPr>
        <w:t>Reserves and contingent liabilities.</w:t>
      </w:r>
      <w:r>
        <w:rPr>
          <w:rFonts w:ascii="Arial Black"/>
          <w:w w:val="90"/>
        </w:rPr>
        <w:t xml:space="preserve"> </w:t>
      </w:r>
      <w:r>
        <w:t>Report</w:t>
      </w:r>
      <w:r>
        <w:rPr>
          <w:spacing w:val="-14"/>
        </w:rPr>
        <w:t xml:space="preserve"> </w:t>
      </w:r>
      <w:r>
        <w:t>on</w:t>
      </w:r>
      <w:r>
        <w:rPr>
          <w:spacing w:val="-13"/>
        </w:rPr>
        <w:t xml:space="preserve"> </w:t>
      </w:r>
      <w:r>
        <w:t>line</w:t>
      </w:r>
      <w:r>
        <w:rPr>
          <w:spacing w:val="-13"/>
        </w:rPr>
        <w:t xml:space="preserve"> </w:t>
      </w:r>
      <w:r>
        <w:t>38</w:t>
      </w:r>
      <w:r>
        <w:rPr>
          <w:spacing w:val="-13"/>
        </w:rPr>
        <w:t xml:space="preserve"> </w:t>
      </w:r>
      <w:r>
        <w:t>amounts</w:t>
      </w:r>
      <w:r>
        <w:rPr>
          <w:spacing w:val="-13"/>
        </w:rPr>
        <w:t xml:space="preserve"> </w:t>
      </w:r>
      <w:r>
        <w:t>related</w:t>
      </w:r>
      <w:r>
        <w:rPr>
          <w:spacing w:val="-14"/>
        </w:rPr>
        <w:t xml:space="preserve"> </w:t>
      </w:r>
      <w:r>
        <w:t>to</w:t>
      </w:r>
      <w:r>
        <w:rPr>
          <w:spacing w:val="-13"/>
        </w:rPr>
        <w:t xml:space="preserve"> </w:t>
      </w:r>
      <w:r>
        <w:t>the change in each reserve or contingent liability that is not required to be reported elsewhere on Schedule M-3. For example, (1) amounts relating to changes in reserves for litigation must be reported on Part III, line 13, Judgments, damages, awards, and similar costs; and (2) amounts relating to changes in reserves for uncollectible accounts receivable must be reported on Part III, line 32, Bad debt expense.</w:t>
      </w:r>
      <w:r w:rsidR="0047412F">
        <w:t xml:space="preserve"> </w:t>
      </w:r>
      <w:r>
        <w:t>See</w:t>
      </w:r>
      <w:r>
        <w:rPr>
          <w:spacing w:val="-6"/>
        </w:rPr>
        <w:t xml:space="preserve"> </w:t>
      </w:r>
      <w:r>
        <w:rPr>
          <w:i/>
        </w:rPr>
        <w:t>Example</w:t>
      </w:r>
      <w:r>
        <w:rPr>
          <w:i/>
          <w:spacing w:val="-5"/>
        </w:rPr>
        <w:t xml:space="preserve"> </w:t>
      </w:r>
      <w:r>
        <w:rPr>
          <w:i/>
        </w:rPr>
        <w:t>9</w:t>
      </w:r>
      <w:r>
        <w:t>,</w:t>
      </w:r>
      <w:r>
        <w:rPr>
          <w:spacing w:val="-5"/>
        </w:rPr>
        <w:t xml:space="preserve"> </w:t>
      </w:r>
      <w:r>
        <w:t>earlier.</w:t>
      </w:r>
    </w:p>
    <w:p w14:paraId="4199C677" w14:textId="77777777" w:rsidR="00400542" w:rsidRDefault="00400542" w:rsidP="0047412F">
      <w:pPr>
        <w:pStyle w:val="Body"/>
      </w:pPr>
      <w:r>
        <w:t>Report</w:t>
      </w:r>
      <w:r>
        <w:rPr>
          <w:spacing w:val="-14"/>
        </w:rPr>
        <w:t xml:space="preserve"> </w:t>
      </w:r>
      <w:r>
        <w:t>on</w:t>
      </w:r>
      <w:r>
        <w:rPr>
          <w:spacing w:val="-13"/>
        </w:rPr>
        <w:t xml:space="preserve"> </w:t>
      </w:r>
      <w:r>
        <w:t>line</w:t>
      </w:r>
      <w:r>
        <w:rPr>
          <w:spacing w:val="-13"/>
        </w:rPr>
        <w:t xml:space="preserve"> </w:t>
      </w:r>
      <w:r>
        <w:t>38</w:t>
      </w:r>
      <w:r>
        <w:rPr>
          <w:spacing w:val="-13"/>
        </w:rPr>
        <w:t xml:space="preserve"> </w:t>
      </w:r>
      <w:r>
        <w:t>the</w:t>
      </w:r>
      <w:r>
        <w:rPr>
          <w:spacing w:val="-13"/>
        </w:rPr>
        <w:t xml:space="preserve"> </w:t>
      </w:r>
      <w:r>
        <w:t>amortization</w:t>
      </w:r>
      <w:r>
        <w:rPr>
          <w:spacing w:val="-14"/>
        </w:rPr>
        <w:t xml:space="preserve"> </w:t>
      </w:r>
      <w:r>
        <w:t>of various</w:t>
      </w:r>
      <w:r>
        <w:rPr>
          <w:spacing w:val="-14"/>
        </w:rPr>
        <w:t xml:space="preserve"> </w:t>
      </w:r>
      <w:r>
        <w:t>items</w:t>
      </w:r>
      <w:r>
        <w:rPr>
          <w:spacing w:val="-13"/>
        </w:rPr>
        <w:t xml:space="preserve"> </w:t>
      </w:r>
      <w:r>
        <w:t>of</w:t>
      </w:r>
      <w:r>
        <w:rPr>
          <w:spacing w:val="-13"/>
        </w:rPr>
        <w:t xml:space="preserve"> </w:t>
      </w:r>
      <w:r>
        <w:t>prepaid</w:t>
      </w:r>
      <w:r>
        <w:rPr>
          <w:spacing w:val="-13"/>
        </w:rPr>
        <w:t xml:space="preserve"> </w:t>
      </w:r>
      <w:r>
        <w:t>expense,</w:t>
      </w:r>
      <w:r>
        <w:rPr>
          <w:spacing w:val="-13"/>
        </w:rPr>
        <w:t xml:space="preserve"> </w:t>
      </w:r>
      <w:r>
        <w:t xml:space="preserve">such as prepaid </w:t>
      </w:r>
      <w:r>
        <w:lastRenderedPageBreak/>
        <w:t>subscriptions and license fees, prepaid insurance, etc.</w:t>
      </w:r>
    </w:p>
    <w:p w14:paraId="46BA85F8" w14:textId="24E5254D" w:rsidR="00400542" w:rsidRDefault="00400542" w:rsidP="0047412F">
      <w:pPr>
        <w:pStyle w:val="Body"/>
      </w:pPr>
      <w:r>
        <w:t>Report on line 38, column (a), expenses included in net income reported on Part I, line 11, that are related to reserves and contingent liabilities.</w:t>
      </w:r>
      <w:r>
        <w:rPr>
          <w:spacing w:val="-2"/>
        </w:rPr>
        <w:t xml:space="preserve"> </w:t>
      </w:r>
      <w:r>
        <w:t>Report</w:t>
      </w:r>
      <w:r>
        <w:rPr>
          <w:spacing w:val="-2"/>
        </w:rPr>
        <w:t xml:space="preserve"> </w:t>
      </w:r>
      <w:r>
        <w:t>on</w:t>
      </w:r>
      <w:r>
        <w:rPr>
          <w:spacing w:val="-2"/>
        </w:rPr>
        <w:t xml:space="preserve"> </w:t>
      </w:r>
      <w:r>
        <w:t>line</w:t>
      </w:r>
      <w:r>
        <w:rPr>
          <w:spacing w:val="-2"/>
        </w:rPr>
        <w:t xml:space="preserve"> </w:t>
      </w:r>
      <w:r>
        <w:t>38,</w:t>
      </w:r>
      <w:r>
        <w:rPr>
          <w:spacing w:val="-2"/>
        </w:rPr>
        <w:t xml:space="preserve"> </w:t>
      </w:r>
      <w:r>
        <w:t>column</w:t>
      </w:r>
      <w:r>
        <w:rPr>
          <w:spacing w:val="-2"/>
        </w:rPr>
        <w:t xml:space="preserve"> </w:t>
      </w:r>
      <w:r>
        <w:t>(d), amounts</w:t>
      </w:r>
      <w:r>
        <w:rPr>
          <w:spacing w:val="-14"/>
        </w:rPr>
        <w:t xml:space="preserve"> </w:t>
      </w:r>
      <w:r>
        <w:t>related</w:t>
      </w:r>
      <w:r>
        <w:rPr>
          <w:spacing w:val="-13"/>
        </w:rPr>
        <w:t xml:space="preserve"> </w:t>
      </w:r>
      <w:r>
        <w:t>to</w:t>
      </w:r>
      <w:r>
        <w:rPr>
          <w:spacing w:val="-13"/>
        </w:rPr>
        <w:t xml:space="preserve"> </w:t>
      </w:r>
      <w:r>
        <w:t>liabilities</w:t>
      </w:r>
      <w:r>
        <w:rPr>
          <w:spacing w:val="-13"/>
        </w:rPr>
        <w:t xml:space="preserve"> </w:t>
      </w:r>
      <w:r>
        <w:t>for</w:t>
      </w:r>
      <w:r>
        <w:rPr>
          <w:spacing w:val="-13"/>
        </w:rPr>
        <w:t xml:space="preserve"> </w:t>
      </w:r>
      <w:r>
        <w:t>reserves and contingent liabilities that are deductible in the current tax year for</w:t>
      </w:r>
      <w:r w:rsidR="0047412F">
        <w:t xml:space="preserve"> </w:t>
      </w:r>
      <w:r>
        <w:t>U.S.</w:t>
      </w:r>
      <w:r>
        <w:rPr>
          <w:spacing w:val="-14"/>
        </w:rPr>
        <w:t xml:space="preserve"> </w:t>
      </w:r>
      <w:r>
        <w:t>income</w:t>
      </w:r>
      <w:r>
        <w:rPr>
          <w:spacing w:val="-13"/>
        </w:rPr>
        <w:t xml:space="preserve"> </w:t>
      </w:r>
      <w:r>
        <w:t>tax</w:t>
      </w:r>
      <w:r>
        <w:rPr>
          <w:spacing w:val="-13"/>
        </w:rPr>
        <w:t xml:space="preserve"> </w:t>
      </w:r>
      <w:r>
        <w:t>purposes.</w:t>
      </w:r>
      <w:r>
        <w:rPr>
          <w:spacing w:val="-13"/>
        </w:rPr>
        <w:t xml:space="preserve"> </w:t>
      </w:r>
      <w:r>
        <w:t>Examples</w:t>
      </w:r>
      <w:r>
        <w:rPr>
          <w:spacing w:val="-13"/>
        </w:rPr>
        <w:t xml:space="preserve"> </w:t>
      </w:r>
      <w:r>
        <w:t xml:space="preserve">of reserves that are allowed for book purposes, but not for tax purposes, </w:t>
      </w:r>
      <w:r>
        <w:rPr>
          <w:spacing w:val="-2"/>
        </w:rPr>
        <w:t xml:space="preserve">include warranty reserves, restructuring </w:t>
      </w:r>
      <w:r>
        <w:t>reserves, reserves for discontinued operations, and reserves for acquisitions and dispositions. Only report on line 38 items that are not required to be reported elsewhere on Schedule M-3, Parts II and III.</w:t>
      </w:r>
    </w:p>
    <w:p w14:paraId="6804E50E" w14:textId="1F6810F0" w:rsidR="00400542" w:rsidRDefault="00400542" w:rsidP="0047412F">
      <w:pPr>
        <w:pStyle w:val="Body"/>
      </w:pPr>
      <w:r>
        <w:rPr>
          <w:b/>
          <w:i/>
        </w:rPr>
        <w:t>Example 26.</w:t>
      </w:r>
      <w:r>
        <w:rPr>
          <w:b/>
          <w:i/>
          <w:spacing w:val="40"/>
        </w:rPr>
        <w:t xml:space="preserve"> </w:t>
      </w:r>
      <w:r>
        <w:t>Corporation Q is a calendar year taxpayer that files and entirely completes Schedule M-3 for its current</w:t>
      </w:r>
      <w:r>
        <w:rPr>
          <w:spacing w:val="-13"/>
        </w:rPr>
        <w:t xml:space="preserve"> </w:t>
      </w:r>
      <w:r>
        <w:t>tax</w:t>
      </w:r>
      <w:r>
        <w:rPr>
          <w:spacing w:val="-13"/>
        </w:rPr>
        <w:t xml:space="preserve"> </w:t>
      </w:r>
      <w:r>
        <w:t>year.</w:t>
      </w:r>
      <w:r>
        <w:rPr>
          <w:spacing w:val="-13"/>
        </w:rPr>
        <w:t xml:space="preserve"> </w:t>
      </w:r>
      <w:r>
        <w:t>On</w:t>
      </w:r>
      <w:r>
        <w:rPr>
          <w:spacing w:val="-13"/>
        </w:rPr>
        <w:t xml:space="preserve"> </w:t>
      </w:r>
      <w:r>
        <w:t>July</w:t>
      </w:r>
      <w:r>
        <w:rPr>
          <w:spacing w:val="-13"/>
        </w:rPr>
        <w:t xml:space="preserve"> </w:t>
      </w:r>
      <w:r>
        <w:t>1</w:t>
      </w:r>
      <w:r>
        <w:rPr>
          <w:spacing w:val="-13"/>
        </w:rPr>
        <w:t xml:space="preserve"> </w:t>
      </w:r>
      <w:r>
        <w:t>of</w:t>
      </w:r>
      <w:r>
        <w:rPr>
          <w:spacing w:val="-13"/>
        </w:rPr>
        <w:t xml:space="preserve"> </w:t>
      </w:r>
      <w:r>
        <w:t>each</w:t>
      </w:r>
      <w:r>
        <w:rPr>
          <w:spacing w:val="-13"/>
        </w:rPr>
        <w:t xml:space="preserve"> </w:t>
      </w:r>
      <w:r>
        <w:t xml:space="preserve">year, Q has a fixed </w:t>
      </w:r>
      <w:r>
        <w:lastRenderedPageBreak/>
        <w:t>liability for its annual insurance premiums on its home office building that provides a 12-month coverage period beginning July 1 through June 30. In addition, Q historically prepays 12 months of advertising</w:t>
      </w:r>
      <w:r>
        <w:rPr>
          <w:spacing w:val="-12"/>
        </w:rPr>
        <w:t xml:space="preserve"> </w:t>
      </w:r>
      <w:r>
        <w:t>expenses</w:t>
      </w:r>
      <w:r>
        <w:rPr>
          <w:spacing w:val="-12"/>
        </w:rPr>
        <w:t xml:space="preserve"> </w:t>
      </w:r>
      <w:r>
        <w:t>on</w:t>
      </w:r>
      <w:r>
        <w:rPr>
          <w:spacing w:val="-12"/>
        </w:rPr>
        <w:t xml:space="preserve"> </w:t>
      </w:r>
      <w:r>
        <w:t>July</w:t>
      </w:r>
      <w:r>
        <w:rPr>
          <w:spacing w:val="-12"/>
        </w:rPr>
        <w:t xml:space="preserve"> </w:t>
      </w:r>
      <w:r>
        <w:t>1.</w:t>
      </w:r>
      <w:r>
        <w:rPr>
          <w:spacing w:val="-12"/>
        </w:rPr>
        <w:t xml:space="preserve"> </w:t>
      </w:r>
      <w:r>
        <w:t>On</w:t>
      </w:r>
      <w:r>
        <w:rPr>
          <w:spacing w:val="-12"/>
        </w:rPr>
        <w:t xml:space="preserve"> </w:t>
      </w:r>
      <w:r>
        <w:t>July 1, Q prepays its insurance premium of</w:t>
      </w:r>
      <w:r w:rsidR="0047412F">
        <w:t xml:space="preserve"> </w:t>
      </w:r>
      <w:r>
        <w:rPr>
          <w:spacing w:val="-2"/>
        </w:rPr>
        <w:t>$500,000</w:t>
      </w:r>
      <w:r>
        <w:rPr>
          <w:spacing w:val="-1"/>
        </w:rPr>
        <w:t xml:space="preserve"> </w:t>
      </w:r>
      <w:r>
        <w:rPr>
          <w:spacing w:val="-2"/>
        </w:rPr>
        <w:t>and</w:t>
      </w:r>
      <w:r>
        <w:rPr>
          <w:spacing w:val="-1"/>
        </w:rPr>
        <w:t xml:space="preserve"> </w:t>
      </w:r>
      <w:r>
        <w:rPr>
          <w:spacing w:val="-2"/>
        </w:rPr>
        <w:t>advertising</w:t>
      </w:r>
      <w:r>
        <w:t xml:space="preserve"> </w:t>
      </w:r>
      <w:r>
        <w:rPr>
          <w:spacing w:val="-2"/>
        </w:rPr>
        <w:t>expenses</w:t>
      </w:r>
      <w:r>
        <w:rPr>
          <w:spacing w:val="-1"/>
        </w:rPr>
        <w:t xml:space="preserve"> </w:t>
      </w:r>
      <w:r>
        <w:rPr>
          <w:spacing w:val="-5"/>
        </w:rPr>
        <w:t>of</w:t>
      </w:r>
      <w:r w:rsidR="0047412F">
        <w:rPr>
          <w:spacing w:val="-5"/>
        </w:rPr>
        <w:t xml:space="preserve"> </w:t>
      </w:r>
      <w:r>
        <w:t>$800,000. For statutory accounting purposes, Q capitalizes and amortizes the prepaid insurance and advertising over 12 months. For U.S. income tax purposes, Q deducts the insurance premium when paid and amortizes the advertising</w:t>
      </w:r>
      <w:r>
        <w:rPr>
          <w:spacing w:val="-14"/>
        </w:rPr>
        <w:t xml:space="preserve"> </w:t>
      </w:r>
      <w:r>
        <w:t>over</w:t>
      </w:r>
      <w:r>
        <w:rPr>
          <w:spacing w:val="-13"/>
        </w:rPr>
        <w:t xml:space="preserve"> </w:t>
      </w:r>
      <w:r>
        <w:t>the</w:t>
      </w:r>
      <w:r>
        <w:rPr>
          <w:spacing w:val="-13"/>
        </w:rPr>
        <w:t xml:space="preserve"> </w:t>
      </w:r>
      <w:r>
        <w:t>12-month</w:t>
      </w:r>
      <w:r>
        <w:rPr>
          <w:spacing w:val="-13"/>
        </w:rPr>
        <w:t xml:space="preserve"> </w:t>
      </w:r>
      <w:r>
        <w:t>period.</w:t>
      </w:r>
      <w:r>
        <w:rPr>
          <w:spacing w:val="-13"/>
        </w:rPr>
        <w:t xml:space="preserve"> </w:t>
      </w:r>
      <w:r>
        <w:t>In its annual statement, Q treats the difference attributable to the annual statement treatment and U.S. income tax treatment of the prepaid insurance as a temporary difference. As there is no</w:t>
      </w:r>
      <w:r>
        <w:rPr>
          <w:spacing w:val="-8"/>
        </w:rPr>
        <w:t xml:space="preserve"> </w:t>
      </w:r>
      <w:r>
        <w:t>difference</w:t>
      </w:r>
      <w:r>
        <w:rPr>
          <w:spacing w:val="-8"/>
        </w:rPr>
        <w:t xml:space="preserve"> </w:t>
      </w:r>
      <w:r>
        <w:t>between</w:t>
      </w:r>
      <w:r>
        <w:rPr>
          <w:spacing w:val="-8"/>
        </w:rPr>
        <w:t xml:space="preserve"> </w:t>
      </w:r>
      <w:r>
        <w:t>the</w:t>
      </w:r>
      <w:r>
        <w:rPr>
          <w:spacing w:val="-8"/>
        </w:rPr>
        <w:t xml:space="preserve"> </w:t>
      </w:r>
      <w:r>
        <w:t>book</w:t>
      </w:r>
      <w:r>
        <w:rPr>
          <w:spacing w:val="-8"/>
        </w:rPr>
        <w:t xml:space="preserve"> </w:t>
      </w:r>
      <w:r>
        <w:t>and</w:t>
      </w:r>
      <w:r>
        <w:rPr>
          <w:spacing w:val="-8"/>
        </w:rPr>
        <w:t xml:space="preserve"> </w:t>
      </w:r>
      <w:r>
        <w:t xml:space="preserve">tax treatment of advertising expense, it should be included </w:t>
      </w:r>
      <w:proofErr w:type="gramStart"/>
      <w:r>
        <w:t>on</w:t>
      </w:r>
      <w:proofErr w:type="gramEnd"/>
      <w:r>
        <w:t xml:space="preserve"> Part II, line 28, Other items with no differences.</w:t>
      </w:r>
    </w:p>
    <w:p w14:paraId="6142B181" w14:textId="77777777" w:rsidR="0047412F" w:rsidRDefault="0047412F" w:rsidP="0047412F">
      <w:pPr>
        <w:pStyle w:val="Default"/>
      </w:pPr>
    </w:p>
    <w:p w14:paraId="6A704749" w14:textId="77777777" w:rsidR="0047412F" w:rsidRDefault="0047412F" w:rsidP="0047412F">
      <w:pPr>
        <w:pStyle w:val="Body"/>
      </w:pPr>
      <w:r>
        <w:lastRenderedPageBreak/>
        <w:t>Q also has a legal reserve where $300,000 was expensed for financial accounting purposes and a ($100,000) temporary difference was calculated to arrive at the income tax deduction of $200,000. The statement attached to Q's return for Part III, line 38, must be separately stated and adequately disclosed as follows.</w:t>
      </w:r>
    </w:p>
    <w:p w14:paraId="701EB91A" w14:textId="77777777" w:rsidR="0047412F" w:rsidRDefault="0047412F">
      <w:pPr>
        <w:widowControl/>
        <w:autoSpaceDE/>
        <w:autoSpaceDN/>
        <w:spacing w:before="240" w:after="240"/>
        <w:rPr>
          <w:rFonts w:ascii="Verdana" w:eastAsiaTheme="minorHAnsi" w:hAnsi="Verdana" w:cstheme="minorBidi"/>
          <w:sz w:val="40"/>
          <w:szCs w:val="40"/>
        </w:rPr>
      </w:pPr>
      <w:r>
        <w:br w:type="page"/>
      </w:r>
    </w:p>
    <w:p w14:paraId="44B3C3B2" w14:textId="77777777" w:rsidR="00032F5C" w:rsidRDefault="0047412F" w:rsidP="0047412F">
      <w:pPr>
        <w:pStyle w:val="Body"/>
        <w:jc w:val="center"/>
        <w:sectPr w:rsidR="00032F5C" w:rsidSect="000C2F18">
          <w:footerReference w:type="even" r:id="rId10"/>
          <w:footerReference w:type="default" r:id="rId11"/>
          <w:pgSz w:w="12240" w:h="15840" w:code="1"/>
          <w:pgMar w:top="1440" w:right="1440" w:bottom="1440" w:left="1440" w:header="0" w:footer="630" w:gutter="0"/>
          <w:pgNumType w:start="151"/>
          <w:cols w:space="720"/>
          <w:titlePg/>
          <w:docGrid w:linePitch="299"/>
        </w:sectPr>
      </w:pPr>
      <w:r>
        <w:lastRenderedPageBreak/>
        <w:t>This page is intentionally left blank</w:t>
      </w:r>
    </w:p>
    <w:p w14:paraId="658B1643" w14:textId="268EC945" w:rsidR="00032F5C" w:rsidRDefault="00032F5C" w:rsidP="0047412F">
      <w:pPr>
        <w:pStyle w:val="Body"/>
        <w:jc w:val="center"/>
      </w:pPr>
      <w:r w:rsidRPr="00032F5C">
        <w:rPr>
          <w:noProof/>
        </w:rPr>
        <w:lastRenderedPageBreak/>
        <w:drawing>
          <wp:anchor distT="0" distB="0" distL="114300" distR="114300" simplePos="0" relativeHeight="251661312" behindDoc="0" locked="0" layoutInCell="1" allowOverlap="1" wp14:anchorId="5F1000E0" wp14:editId="11C45EB3">
            <wp:simplePos x="914400" y="914400"/>
            <wp:positionH relativeFrom="margin">
              <wp:align>center</wp:align>
            </wp:positionH>
            <wp:positionV relativeFrom="margin">
              <wp:align>center</wp:align>
            </wp:positionV>
            <wp:extent cx="13716000" cy="3002280"/>
            <wp:effectExtent l="0" t="0" r="0" b="7620"/>
            <wp:wrapSquare wrapText="bothSides"/>
            <wp:docPr id="1678290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00" cy="3002280"/>
                    </a:xfrm>
                    <a:prstGeom prst="rect">
                      <a:avLst/>
                    </a:prstGeom>
                    <a:noFill/>
                    <a:ln>
                      <a:noFill/>
                    </a:ln>
                  </pic:spPr>
                </pic:pic>
              </a:graphicData>
            </a:graphic>
          </wp:anchor>
        </w:drawing>
      </w:r>
    </w:p>
    <w:p w14:paraId="2D7ABBB1" w14:textId="77777777" w:rsidR="00032F5C" w:rsidRDefault="00032F5C">
      <w:pPr>
        <w:widowControl/>
        <w:autoSpaceDE/>
        <w:autoSpaceDN/>
        <w:spacing w:before="240" w:after="240"/>
        <w:rPr>
          <w:rFonts w:ascii="Verdana" w:eastAsiaTheme="minorHAnsi" w:hAnsi="Verdana" w:cstheme="minorBidi"/>
          <w:sz w:val="40"/>
          <w:szCs w:val="40"/>
        </w:rPr>
      </w:pPr>
      <w:r>
        <w:br w:type="page"/>
      </w:r>
    </w:p>
    <w:p w14:paraId="587F477F" w14:textId="77777777" w:rsidR="00032F5C" w:rsidRDefault="00032F5C" w:rsidP="0047412F">
      <w:pPr>
        <w:pStyle w:val="Body"/>
        <w:jc w:val="center"/>
        <w:sectPr w:rsidR="00032F5C" w:rsidSect="000C2F18">
          <w:pgSz w:w="24480" w:h="15840" w:orient="landscape" w:code="3"/>
          <w:pgMar w:top="1440" w:right="1440" w:bottom="1440" w:left="1440" w:header="0" w:footer="630" w:gutter="0"/>
          <w:cols w:space="720"/>
          <w:docGrid w:linePitch="299"/>
        </w:sectPr>
      </w:pPr>
    </w:p>
    <w:p w14:paraId="25E6B6F1" w14:textId="28ACE297" w:rsidR="00032F5C" w:rsidRDefault="00032F5C" w:rsidP="00032F5C">
      <w:pPr>
        <w:pStyle w:val="Body"/>
        <w:jc w:val="center"/>
        <w:sectPr w:rsidR="00032F5C" w:rsidSect="000C2F18">
          <w:type w:val="continuous"/>
          <w:pgSz w:w="24480" w:h="15840" w:orient="landscape" w:code="3"/>
          <w:pgMar w:top="1440" w:right="1440" w:bottom="1440" w:left="1440" w:header="0" w:footer="630" w:gutter="0"/>
          <w:cols w:space="720"/>
          <w:docGrid w:linePitch="299"/>
        </w:sectPr>
      </w:pPr>
      <w:r>
        <w:lastRenderedPageBreak/>
        <w:t>This page is intentionally left blank</w:t>
      </w:r>
    </w:p>
    <w:p w14:paraId="1CCE45B1" w14:textId="77777777" w:rsidR="00400542" w:rsidRPr="007E00B3" w:rsidRDefault="00400542" w:rsidP="007E00B3">
      <w:pPr>
        <w:pStyle w:val="Heading3"/>
      </w:pPr>
      <w:bookmarkStart w:id="103" w:name="Line_39._Total_Expense/_Deduction_Items"/>
      <w:bookmarkStart w:id="104" w:name="_bookmark100"/>
      <w:bookmarkEnd w:id="103"/>
      <w:bookmarkEnd w:id="104"/>
      <w:r w:rsidRPr="007E00B3">
        <w:lastRenderedPageBreak/>
        <w:t>Line 39. Total Expense/ Deduction Items</w:t>
      </w:r>
    </w:p>
    <w:p w14:paraId="6D5A6398" w14:textId="64D22F38" w:rsidR="00400542" w:rsidRDefault="00400542" w:rsidP="007E00B3">
      <w:pPr>
        <w:pStyle w:val="Body"/>
      </w:pPr>
      <w:r>
        <w:t>Report on Part II, line 27, columns (a) through</w:t>
      </w:r>
      <w:r>
        <w:rPr>
          <w:spacing w:val="-14"/>
        </w:rPr>
        <w:t xml:space="preserve"> </w:t>
      </w:r>
      <w:r>
        <w:t>(d),</w:t>
      </w:r>
      <w:r>
        <w:rPr>
          <w:spacing w:val="-13"/>
        </w:rPr>
        <w:t xml:space="preserve"> </w:t>
      </w:r>
      <w:r>
        <w:t>as</w:t>
      </w:r>
      <w:r>
        <w:rPr>
          <w:spacing w:val="-13"/>
        </w:rPr>
        <w:t xml:space="preserve"> </w:t>
      </w:r>
      <w:r>
        <w:t>applicable,</w:t>
      </w:r>
      <w:r>
        <w:rPr>
          <w:spacing w:val="-13"/>
        </w:rPr>
        <w:t xml:space="preserve"> </w:t>
      </w:r>
      <w:r>
        <w:t>the</w:t>
      </w:r>
      <w:r>
        <w:rPr>
          <w:spacing w:val="-13"/>
        </w:rPr>
        <w:t xml:space="preserve"> </w:t>
      </w:r>
      <w:r>
        <w:t>negative of the amounts reported on Part III,</w:t>
      </w:r>
      <w:r w:rsidR="007E00B3">
        <w:t xml:space="preserve"> </w:t>
      </w:r>
      <w:r>
        <w:t>line 39, columns (a) through (d), as applicable.</w:t>
      </w:r>
      <w:r>
        <w:rPr>
          <w:spacing w:val="-9"/>
        </w:rPr>
        <w:t xml:space="preserve"> </w:t>
      </w:r>
      <w:r>
        <w:t>Report</w:t>
      </w:r>
      <w:r>
        <w:rPr>
          <w:spacing w:val="-9"/>
        </w:rPr>
        <w:t xml:space="preserve"> </w:t>
      </w:r>
      <w:r>
        <w:t>positive</w:t>
      </w:r>
      <w:r>
        <w:rPr>
          <w:spacing w:val="-9"/>
        </w:rPr>
        <w:t xml:space="preserve"> </w:t>
      </w:r>
      <w:r>
        <w:t>amounts</w:t>
      </w:r>
      <w:r>
        <w:rPr>
          <w:spacing w:val="-9"/>
        </w:rPr>
        <w:t xml:space="preserve"> </w:t>
      </w:r>
      <w:r>
        <w:t>as negative and negative amounts as positive.</w:t>
      </w:r>
      <w:r>
        <w:rPr>
          <w:spacing w:val="-14"/>
        </w:rPr>
        <w:t xml:space="preserve"> </w:t>
      </w:r>
      <w:r>
        <w:t>For</w:t>
      </w:r>
      <w:r>
        <w:rPr>
          <w:spacing w:val="-13"/>
        </w:rPr>
        <w:t xml:space="preserve"> </w:t>
      </w:r>
      <w:r>
        <w:t>example,</w:t>
      </w:r>
      <w:r>
        <w:rPr>
          <w:spacing w:val="-13"/>
        </w:rPr>
        <w:t xml:space="preserve"> </w:t>
      </w:r>
      <w:r>
        <w:t>if</w:t>
      </w:r>
      <w:r>
        <w:rPr>
          <w:spacing w:val="-13"/>
        </w:rPr>
        <w:t xml:space="preserve"> </w:t>
      </w:r>
      <w:r>
        <w:t>Part</w:t>
      </w:r>
      <w:r>
        <w:rPr>
          <w:spacing w:val="-13"/>
        </w:rPr>
        <w:t xml:space="preserve"> </w:t>
      </w:r>
      <w:r>
        <w:t>III,</w:t>
      </w:r>
      <w:r>
        <w:rPr>
          <w:spacing w:val="-14"/>
        </w:rPr>
        <w:t xml:space="preserve"> </w:t>
      </w:r>
      <w:r>
        <w:t>line</w:t>
      </w:r>
      <w:r>
        <w:rPr>
          <w:spacing w:val="-13"/>
        </w:rPr>
        <w:t xml:space="preserve"> </w:t>
      </w:r>
      <w:r>
        <w:t>39, column (a), reflects an amount of $1</w:t>
      </w:r>
      <w:r w:rsidR="007E00B3">
        <w:t xml:space="preserve"> </w:t>
      </w:r>
      <w:r>
        <w:t>million, then report on Part II, line 27, column</w:t>
      </w:r>
      <w:r>
        <w:rPr>
          <w:spacing w:val="-8"/>
        </w:rPr>
        <w:t xml:space="preserve"> </w:t>
      </w:r>
      <w:r>
        <w:t>(a),</w:t>
      </w:r>
      <w:r>
        <w:rPr>
          <w:spacing w:val="-8"/>
        </w:rPr>
        <w:t xml:space="preserve"> </w:t>
      </w:r>
      <w:r>
        <w:t>($1</w:t>
      </w:r>
      <w:r>
        <w:rPr>
          <w:spacing w:val="-8"/>
        </w:rPr>
        <w:t xml:space="preserve"> </w:t>
      </w:r>
      <w:r>
        <w:t>million).</w:t>
      </w:r>
      <w:r>
        <w:rPr>
          <w:spacing w:val="-8"/>
        </w:rPr>
        <w:t xml:space="preserve"> </w:t>
      </w:r>
      <w:r>
        <w:t>Similarly,</w:t>
      </w:r>
      <w:r>
        <w:rPr>
          <w:spacing w:val="-8"/>
        </w:rPr>
        <w:t xml:space="preserve"> </w:t>
      </w:r>
      <w:r>
        <w:t>if</w:t>
      </w:r>
      <w:r>
        <w:rPr>
          <w:spacing w:val="-8"/>
        </w:rPr>
        <w:t xml:space="preserve"> </w:t>
      </w:r>
      <w:r>
        <w:t>Part III, line 39, column (b), reflects an amount</w:t>
      </w:r>
      <w:r>
        <w:rPr>
          <w:spacing w:val="-14"/>
        </w:rPr>
        <w:t xml:space="preserve"> </w:t>
      </w:r>
      <w:r>
        <w:t>of</w:t>
      </w:r>
      <w:r>
        <w:rPr>
          <w:spacing w:val="-13"/>
        </w:rPr>
        <w:t xml:space="preserve"> </w:t>
      </w:r>
      <w:r>
        <w:t>($50,000),</w:t>
      </w:r>
      <w:r>
        <w:rPr>
          <w:spacing w:val="-13"/>
        </w:rPr>
        <w:t xml:space="preserve"> </w:t>
      </w:r>
      <w:r>
        <w:t>then</w:t>
      </w:r>
      <w:r>
        <w:rPr>
          <w:spacing w:val="-13"/>
        </w:rPr>
        <w:t xml:space="preserve"> </w:t>
      </w:r>
      <w:r>
        <w:t>report</w:t>
      </w:r>
      <w:r>
        <w:rPr>
          <w:spacing w:val="-13"/>
        </w:rPr>
        <w:t xml:space="preserve"> </w:t>
      </w:r>
      <w:r>
        <w:t>on</w:t>
      </w:r>
      <w:r>
        <w:rPr>
          <w:spacing w:val="-14"/>
        </w:rPr>
        <w:t xml:space="preserve"> </w:t>
      </w:r>
      <w:r>
        <w:t>Part II, line 27, column (b), $50,000.</w:t>
      </w:r>
    </w:p>
    <w:p w14:paraId="3908BA54" w14:textId="76DFEFC9" w:rsidR="00400542" w:rsidRDefault="00400542" w:rsidP="00400542">
      <w:pPr>
        <w:pStyle w:val="BodyText"/>
        <w:spacing w:line="80" w:lineRule="exact"/>
        <w:ind w:left="100"/>
        <w:rPr>
          <w:sz w:val="8"/>
        </w:rPr>
      </w:pPr>
    </w:p>
    <w:p w14:paraId="59C171E6" w14:textId="77777777" w:rsidR="009E0450" w:rsidRDefault="009E0450">
      <w:pPr>
        <w:widowControl/>
        <w:autoSpaceDE/>
        <w:autoSpaceDN/>
        <w:spacing w:before="240" w:after="240"/>
        <w:rPr>
          <w:rFonts w:ascii="Arial Black"/>
          <w:color w:val="231F20"/>
          <w:spacing w:val="-2"/>
          <w:w w:val="95"/>
          <w:sz w:val="20"/>
        </w:rPr>
      </w:pPr>
      <w:bookmarkStart w:id="105" w:name="Index"/>
      <w:bookmarkEnd w:id="105"/>
      <w:r>
        <w:rPr>
          <w:rFonts w:ascii="Arial Black"/>
          <w:color w:val="231F20"/>
          <w:spacing w:val="-2"/>
          <w:w w:val="95"/>
          <w:sz w:val="20"/>
        </w:rPr>
        <w:br w:type="page"/>
      </w:r>
    </w:p>
    <w:p w14:paraId="1EE0E9B5" w14:textId="240E7594" w:rsidR="00400542" w:rsidRPr="009E0450" w:rsidRDefault="00400542" w:rsidP="009E0450">
      <w:pPr>
        <w:pStyle w:val="Heading1"/>
      </w:pPr>
      <w:r w:rsidRPr="009E0450">
        <w:lastRenderedPageBreak/>
        <w:t>Index</w:t>
      </w:r>
    </w:p>
    <w:p w14:paraId="2117B503" w14:textId="77777777" w:rsidR="009E0450" w:rsidRDefault="009E0450" w:rsidP="009E0450">
      <w:pPr>
        <w:pStyle w:val="Heading2"/>
      </w:pPr>
    </w:p>
    <w:p w14:paraId="09EC1809" w14:textId="77777777" w:rsidR="009E0450" w:rsidRPr="009E0450" w:rsidRDefault="009E0450" w:rsidP="009E0450">
      <w:pPr>
        <w:pStyle w:val="Heading2"/>
        <w:rPr>
          <w:sz w:val="40"/>
          <w:szCs w:val="40"/>
        </w:rPr>
      </w:pPr>
      <w:r>
        <w:t>A</w:t>
      </w:r>
    </w:p>
    <w:p w14:paraId="4162B60F" w14:textId="4805C6DD"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Abandonment</w:t>
      </w:r>
      <w:r>
        <w:rPr>
          <w:rFonts w:ascii="Verdana"/>
          <w:b/>
          <w:bCs/>
          <w:color w:val="221E1F"/>
          <w:sz w:val="40"/>
          <w:szCs w:val="40"/>
        </w:rPr>
        <w:t xml:space="preserve"> </w:t>
      </w:r>
      <w:r w:rsidRPr="009E0450">
        <w:rPr>
          <w:rFonts w:ascii="Verdana"/>
          <w:color w:val="0056A2"/>
          <w:sz w:val="40"/>
          <w:szCs w:val="40"/>
        </w:rPr>
        <w:t>20</w:t>
      </w:r>
    </w:p>
    <w:p w14:paraId="02EF3E69" w14:textId="20AAE620"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Accounting standards, order of priority</w:t>
      </w:r>
      <w:r>
        <w:rPr>
          <w:rFonts w:ascii="Verdana"/>
          <w:b/>
          <w:bCs/>
          <w:color w:val="221E1F"/>
          <w:sz w:val="40"/>
          <w:szCs w:val="40"/>
        </w:rPr>
        <w:t xml:space="preserve"> </w:t>
      </w:r>
      <w:r w:rsidRPr="009E0450">
        <w:rPr>
          <w:rFonts w:ascii="Verdana"/>
          <w:color w:val="0056A2"/>
          <w:sz w:val="40"/>
          <w:szCs w:val="40"/>
        </w:rPr>
        <w:t>7</w:t>
      </w:r>
    </w:p>
    <w:p w14:paraId="2F39F745" w14:textId="574B2B4C"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Accrual to cash adjustment</w:t>
      </w:r>
      <w:r>
        <w:rPr>
          <w:rFonts w:ascii="Verdana"/>
          <w:b/>
          <w:bCs/>
          <w:color w:val="221E1F"/>
          <w:sz w:val="40"/>
          <w:szCs w:val="40"/>
        </w:rPr>
        <w:t xml:space="preserve"> </w:t>
      </w:r>
      <w:r w:rsidRPr="009E0450">
        <w:rPr>
          <w:rFonts w:ascii="Verdana"/>
          <w:color w:val="0056A2"/>
          <w:sz w:val="40"/>
          <w:szCs w:val="40"/>
        </w:rPr>
        <w:t>18</w:t>
      </w:r>
    </w:p>
    <w:p w14:paraId="5DCFE397" w14:textId="77777777" w:rsidR="009E0450" w:rsidRPr="009E0450" w:rsidRDefault="009E0450" w:rsidP="009E0450">
      <w:pPr>
        <w:pStyle w:val="Default"/>
        <w:spacing w:before="240" w:after="240" w:line="276" w:lineRule="auto"/>
        <w:ind w:left="720" w:hanging="720"/>
        <w:rPr>
          <w:rFonts w:ascii="Verdana"/>
          <w:color w:val="221E1F"/>
          <w:sz w:val="40"/>
          <w:szCs w:val="40"/>
        </w:rPr>
      </w:pPr>
      <w:r w:rsidRPr="009E0450">
        <w:rPr>
          <w:rFonts w:ascii="Verdana"/>
          <w:b/>
          <w:bCs/>
          <w:color w:val="221E1F"/>
          <w:sz w:val="40"/>
          <w:szCs w:val="40"/>
        </w:rPr>
        <w:t>Acquisition</w:t>
      </w:r>
      <w:r w:rsidRPr="009E0450">
        <w:rPr>
          <w:rFonts w:ascii="Verdana"/>
          <w:color w:val="221E1F"/>
          <w:sz w:val="40"/>
          <w:szCs w:val="40"/>
        </w:rPr>
        <w:t>:</w:t>
      </w:r>
    </w:p>
    <w:p w14:paraId="0B5AFA51" w14:textId="79C8DBFF"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Amortization</w:t>
      </w:r>
      <w:r>
        <w:rPr>
          <w:rFonts w:ascii="Verdana"/>
          <w:color w:val="221E1F"/>
          <w:sz w:val="40"/>
          <w:szCs w:val="40"/>
        </w:rPr>
        <w:t xml:space="preserve"> </w:t>
      </w:r>
      <w:r w:rsidRPr="009E0450">
        <w:rPr>
          <w:rFonts w:ascii="Verdana"/>
          <w:color w:val="0056A2"/>
          <w:sz w:val="40"/>
          <w:szCs w:val="40"/>
        </w:rPr>
        <w:t>24</w:t>
      </w:r>
    </w:p>
    <w:p w14:paraId="3C419C77" w14:textId="29ACBA3A"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Investment banking fees</w:t>
      </w:r>
      <w:r>
        <w:rPr>
          <w:rFonts w:ascii="Verdana"/>
          <w:color w:val="221E1F"/>
          <w:sz w:val="40"/>
          <w:szCs w:val="40"/>
        </w:rPr>
        <w:t xml:space="preserve"> </w:t>
      </w:r>
      <w:r w:rsidRPr="009E0450">
        <w:rPr>
          <w:rFonts w:ascii="Verdana"/>
          <w:color w:val="0056A2"/>
          <w:sz w:val="40"/>
          <w:szCs w:val="40"/>
        </w:rPr>
        <w:t>24</w:t>
      </w:r>
    </w:p>
    <w:p w14:paraId="3C1C4D0F" w14:textId="62710ED2"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Legal and accounting fees</w:t>
      </w:r>
      <w:r>
        <w:rPr>
          <w:rFonts w:ascii="Verdana"/>
          <w:color w:val="221E1F"/>
          <w:sz w:val="40"/>
          <w:szCs w:val="40"/>
        </w:rPr>
        <w:t xml:space="preserve"> </w:t>
      </w:r>
      <w:r w:rsidRPr="009E0450">
        <w:rPr>
          <w:rFonts w:ascii="Verdana"/>
          <w:color w:val="0056A2"/>
          <w:sz w:val="40"/>
          <w:szCs w:val="40"/>
        </w:rPr>
        <w:t>24</w:t>
      </w:r>
    </w:p>
    <w:p w14:paraId="24C50B66" w14:textId="265280A2"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Other costs</w:t>
      </w:r>
      <w:r>
        <w:rPr>
          <w:rFonts w:ascii="Verdana"/>
          <w:color w:val="221E1F"/>
          <w:sz w:val="40"/>
          <w:szCs w:val="40"/>
        </w:rPr>
        <w:t xml:space="preserve"> </w:t>
      </w:r>
      <w:r w:rsidRPr="009E0450">
        <w:rPr>
          <w:rFonts w:ascii="Verdana"/>
          <w:color w:val="0056A2"/>
          <w:sz w:val="40"/>
          <w:szCs w:val="40"/>
        </w:rPr>
        <w:t>24</w:t>
      </w:r>
    </w:p>
    <w:p w14:paraId="3652FE74" w14:textId="461D815F"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Adequately disclosed, separately stated and</w:t>
      </w:r>
      <w:r>
        <w:rPr>
          <w:rFonts w:ascii="Verdana"/>
          <w:b/>
          <w:bCs/>
          <w:color w:val="221E1F"/>
          <w:sz w:val="40"/>
          <w:szCs w:val="40"/>
        </w:rPr>
        <w:t xml:space="preserve"> </w:t>
      </w:r>
      <w:proofErr w:type="gramStart"/>
      <w:r w:rsidRPr="009E0450">
        <w:rPr>
          <w:rFonts w:ascii="Verdana"/>
          <w:color w:val="0056A2"/>
          <w:sz w:val="40"/>
          <w:szCs w:val="40"/>
        </w:rPr>
        <w:t>14</w:t>
      </w:r>
      <w:proofErr w:type="gramEnd"/>
    </w:p>
    <w:p w14:paraId="28F87D09" w14:textId="74F8EE07"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Adjustments</w:t>
      </w:r>
      <w:r>
        <w:rPr>
          <w:rFonts w:ascii="Verdana"/>
          <w:b/>
          <w:bCs/>
          <w:color w:val="221E1F"/>
          <w:sz w:val="40"/>
          <w:szCs w:val="40"/>
        </w:rPr>
        <w:t xml:space="preserve"> </w:t>
      </w:r>
      <w:r w:rsidRPr="009E0450">
        <w:rPr>
          <w:rFonts w:ascii="Verdana"/>
          <w:color w:val="0056A2"/>
          <w:sz w:val="40"/>
          <w:szCs w:val="40"/>
        </w:rPr>
        <w:t>10</w:t>
      </w:r>
    </w:p>
    <w:p w14:paraId="5FE19464" w14:textId="0CD07E8E"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Allocations, limitations, and carryovers</w:t>
      </w:r>
      <w:r>
        <w:rPr>
          <w:rFonts w:ascii="Verdana"/>
          <w:b/>
          <w:bCs/>
          <w:color w:val="221E1F"/>
          <w:sz w:val="40"/>
          <w:szCs w:val="40"/>
        </w:rPr>
        <w:t xml:space="preserve"> </w:t>
      </w:r>
      <w:r w:rsidRPr="009E0450">
        <w:rPr>
          <w:rFonts w:ascii="Verdana"/>
          <w:color w:val="0056A2"/>
          <w:sz w:val="40"/>
          <w:szCs w:val="40"/>
        </w:rPr>
        <w:t>3</w:t>
      </w:r>
    </w:p>
    <w:p w14:paraId="6C069D29" w14:textId="3593B260"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Amortization of goodwill</w:t>
      </w:r>
      <w:r>
        <w:rPr>
          <w:rFonts w:ascii="Verdana"/>
          <w:b/>
          <w:bCs/>
          <w:color w:val="221E1F"/>
          <w:sz w:val="40"/>
          <w:szCs w:val="40"/>
        </w:rPr>
        <w:t xml:space="preserve"> </w:t>
      </w:r>
      <w:r w:rsidRPr="009E0450">
        <w:rPr>
          <w:rFonts w:ascii="Verdana"/>
          <w:color w:val="0056A2"/>
          <w:sz w:val="40"/>
          <w:szCs w:val="40"/>
        </w:rPr>
        <w:t>24</w:t>
      </w:r>
    </w:p>
    <w:p w14:paraId="54C8301E" w14:textId="7E2EEDD4"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lastRenderedPageBreak/>
        <w:t>Amortization write-offs</w:t>
      </w:r>
      <w:r>
        <w:rPr>
          <w:rFonts w:ascii="Verdana"/>
          <w:b/>
          <w:bCs/>
          <w:color w:val="221E1F"/>
          <w:sz w:val="40"/>
          <w:szCs w:val="40"/>
        </w:rPr>
        <w:t xml:space="preserve"> </w:t>
      </w:r>
      <w:r w:rsidRPr="009E0450">
        <w:rPr>
          <w:rFonts w:ascii="Verdana"/>
          <w:color w:val="0056A2"/>
          <w:sz w:val="40"/>
          <w:szCs w:val="40"/>
        </w:rPr>
        <w:t>24</w:t>
      </w:r>
    </w:p>
    <w:p w14:paraId="1EEAE36A" w14:textId="6966DFDD"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Awards</w:t>
      </w:r>
      <w:r>
        <w:rPr>
          <w:rFonts w:ascii="Verdana"/>
          <w:b/>
          <w:bCs/>
          <w:color w:val="221E1F"/>
          <w:sz w:val="40"/>
          <w:szCs w:val="40"/>
        </w:rPr>
        <w:t xml:space="preserve"> </w:t>
      </w:r>
      <w:r w:rsidRPr="009E0450">
        <w:rPr>
          <w:rFonts w:ascii="Verdana"/>
          <w:color w:val="0056A2"/>
          <w:sz w:val="40"/>
          <w:szCs w:val="40"/>
        </w:rPr>
        <w:t>23</w:t>
      </w:r>
    </w:p>
    <w:p w14:paraId="34231E4B" w14:textId="77777777" w:rsidR="009E0450" w:rsidRPr="009E0450" w:rsidRDefault="009E0450" w:rsidP="009E0450">
      <w:pPr>
        <w:pStyle w:val="Heading2"/>
        <w:ind w:left="720" w:hanging="720"/>
      </w:pPr>
    </w:p>
    <w:p w14:paraId="424DF358" w14:textId="77777777" w:rsidR="009E0450" w:rsidRPr="009E0450" w:rsidRDefault="009E0450" w:rsidP="009E0450">
      <w:pPr>
        <w:pStyle w:val="Heading2"/>
        <w:ind w:left="720" w:hanging="720"/>
      </w:pPr>
      <w:r w:rsidRPr="009E0450">
        <w:t>B</w:t>
      </w:r>
    </w:p>
    <w:p w14:paraId="437D577A" w14:textId="2AA7193F"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Bad debt expense</w:t>
      </w:r>
      <w:r>
        <w:rPr>
          <w:rFonts w:ascii="Verdana"/>
          <w:b/>
          <w:bCs/>
          <w:color w:val="221E1F"/>
          <w:sz w:val="40"/>
          <w:szCs w:val="40"/>
        </w:rPr>
        <w:t xml:space="preserve"> </w:t>
      </w:r>
      <w:r w:rsidRPr="009E0450">
        <w:rPr>
          <w:rFonts w:ascii="Verdana"/>
          <w:color w:val="0056A2"/>
          <w:sz w:val="40"/>
          <w:szCs w:val="40"/>
        </w:rPr>
        <w:t>24</w:t>
      </w:r>
    </w:p>
    <w:p w14:paraId="3A91BB5D" w14:textId="77777777" w:rsidR="009E0450" w:rsidRPr="009E0450" w:rsidRDefault="009E0450" w:rsidP="009E0450">
      <w:pPr>
        <w:pStyle w:val="Heading2"/>
        <w:ind w:left="720" w:hanging="720"/>
      </w:pPr>
    </w:p>
    <w:p w14:paraId="03CDA2AD" w14:textId="77777777" w:rsidR="009E0450" w:rsidRPr="009E0450" w:rsidRDefault="009E0450" w:rsidP="009E0450">
      <w:pPr>
        <w:pStyle w:val="Heading2"/>
        <w:ind w:left="720" w:hanging="720"/>
      </w:pPr>
      <w:r w:rsidRPr="009E0450">
        <w:t>C</w:t>
      </w:r>
    </w:p>
    <w:p w14:paraId="02E669B2" w14:textId="6780584E"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Capital gains</w:t>
      </w:r>
      <w:r>
        <w:rPr>
          <w:rFonts w:ascii="Verdana"/>
          <w:b/>
          <w:bCs/>
          <w:color w:val="221E1F"/>
          <w:sz w:val="40"/>
          <w:szCs w:val="40"/>
        </w:rPr>
        <w:t xml:space="preserve"> </w:t>
      </w:r>
      <w:proofErr w:type="gramStart"/>
      <w:r w:rsidRPr="009E0450">
        <w:rPr>
          <w:rFonts w:ascii="Verdana"/>
          <w:color w:val="0056A2"/>
          <w:sz w:val="40"/>
          <w:szCs w:val="40"/>
        </w:rPr>
        <w:t>20</w:t>
      </w:r>
      <w:proofErr w:type="gramEnd"/>
    </w:p>
    <w:p w14:paraId="5C717088" w14:textId="41C8A10C"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Capital loss</w:t>
      </w:r>
      <w:r>
        <w:rPr>
          <w:rFonts w:ascii="Verdana"/>
          <w:b/>
          <w:bCs/>
          <w:color w:val="221E1F"/>
          <w:sz w:val="40"/>
          <w:szCs w:val="40"/>
        </w:rPr>
        <w:t xml:space="preserve"> </w:t>
      </w:r>
      <w:r w:rsidRPr="009E0450">
        <w:rPr>
          <w:rFonts w:ascii="Verdana"/>
          <w:color w:val="0056A2"/>
          <w:sz w:val="40"/>
          <w:szCs w:val="40"/>
        </w:rPr>
        <w:t>20</w:t>
      </w:r>
      <w:r w:rsidRPr="009E0450">
        <w:rPr>
          <w:rFonts w:ascii="Verdana"/>
          <w:color w:val="221E1F"/>
          <w:sz w:val="40"/>
          <w:szCs w:val="40"/>
        </w:rPr>
        <w:t xml:space="preserve">, </w:t>
      </w:r>
      <w:proofErr w:type="gramStart"/>
      <w:r w:rsidRPr="009E0450">
        <w:rPr>
          <w:rFonts w:ascii="Verdana"/>
          <w:color w:val="0056A2"/>
          <w:sz w:val="40"/>
          <w:szCs w:val="40"/>
        </w:rPr>
        <w:t>21</w:t>
      </w:r>
      <w:proofErr w:type="gramEnd"/>
    </w:p>
    <w:p w14:paraId="06F70B52" w14:textId="48D714BD"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Carryovers</w:t>
      </w:r>
      <w:r>
        <w:rPr>
          <w:rFonts w:ascii="Verdana"/>
          <w:b/>
          <w:bCs/>
          <w:color w:val="221E1F"/>
          <w:sz w:val="40"/>
          <w:szCs w:val="40"/>
        </w:rPr>
        <w:t xml:space="preserve"> </w:t>
      </w:r>
      <w:r w:rsidRPr="009E0450">
        <w:rPr>
          <w:rFonts w:ascii="Verdana"/>
          <w:color w:val="0056A2"/>
          <w:sz w:val="40"/>
          <w:szCs w:val="40"/>
        </w:rPr>
        <w:t>3</w:t>
      </w:r>
    </w:p>
    <w:p w14:paraId="4E7A0136" w14:textId="7E436628"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Charitable contribution</w:t>
      </w:r>
      <w:r>
        <w:rPr>
          <w:rFonts w:ascii="Verdana"/>
          <w:b/>
          <w:bCs/>
          <w:color w:val="221E1F"/>
          <w:sz w:val="40"/>
          <w:szCs w:val="40"/>
        </w:rPr>
        <w:t xml:space="preserve"> </w:t>
      </w:r>
      <w:r w:rsidRPr="009E0450">
        <w:rPr>
          <w:rFonts w:ascii="Verdana"/>
          <w:color w:val="0056A2"/>
          <w:sz w:val="40"/>
          <w:szCs w:val="40"/>
        </w:rPr>
        <w:t>23</w:t>
      </w:r>
    </w:p>
    <w:p w14:paraId="398D45D7" w14:textId="7AB30204"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Carryforward</w:t>
      </w:r>
      <w:r>
        <w:rPr>
          <w:rFonts w:ascii="Verdana"/>
          <w:color w:val="221E1F"/>
          <w:sz w:val="40"/>
          <w:szCs w:val="40"/>
        </w:rPr>
        <w:t xml:space="preserve"> </w:t>
      </w:r>
      <w:r w:rsidRPr="009E0450">
        <w:rPr>
          <w:rFonts w:ascii="Verdana"/>
          <w:color w:val="0056A2"/>
          <w:sz w:val="40"/>
          <w:szCs w:val="40"/>
        </w:rPr>
        <w:t>23</w:t>
      </w:r>
    </w:p>
    <w:p w14:paraId="7BBD1F0B" w14:textId="40614C76"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Limitation</w:t>
      </w:r>
      <w:r>
        <w:rPr>
          <w:rFonts w:ascii="Verdana"/>
          <w:color w:val="221E1F"/>
          <w:sz w:val="40"/>
          <w:szCs w:val="40"/>
        </w:rPr>
        <w:t xml:space="preserve"> </w:t>
      </w:r>
      <w:r w:rsidRPr="009E0450">
        <w:rPr>
          <w:rFonts w:ascii="Verdana"/>
          <w:color w:val="0056A2"/>
          <w:sz w:val="40"/>
          <w:szCs w:val="40"/>
        </w:rPr>
        <w:t>23</w:t>
      </w:r>
    </w:p>
    <w:p w14:paraId="215CF650" w14:textId="6FBF3231"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Compensation with section 162(m) limitation</w:t>
      </w:r>
      <w:r>
        <w:rPr>
          <w:rFonts w:ascii="Verdana"/>
          <w:b/>
          <w:bCs/>
          <w:color w:val="221E1F"/>
          <w:sz w:val="40"/>
          <w:szCs w:val="40"/>
        </w:rPr>
        <w:t xml:space="preserve"> </w:t>
      </w:r>
      <w:r w:rsidRPr="009E0450">
        <w:rPr>
          <w:rFonts w:ascii="Verdana"/>
          <w:color w:val="0056A2"/>
          <w:sz w:val="40"/>
          <w:szCs w:val="40"/>
        </w:rPr>
        <w:t>23</w:t>
      </w:r>
    </w:p>
    <w:p w14:paraId="066224B9" w14:textId="14F56E26"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Comprehensive income</w:t>
      </w:r>
      <w:r>
        <w:rPr>
          <w:rFonts w:ascii="Verdana"/>
          <w:b/>
          <w:bCs/>
          <w:color w:val="221E1F"/>
          <w:sz w:val="40"/>
          <w:szCs w:val="40"/>
        </w:rPr>
        <w:t xml:space="preserve"> </w:t>
      </w:r>
      <w:r w:rsidRPr="009E0450">
        <w:rPr>
          <w:rFonts w:ascii="Verdana"/>
          <w:color w:val="0056A2"/>
          <w:sz w:val="40"/>
          <w:szCs w:val="40"/>
        </w:rPr>
        <w:t>26</w:t>
      </w:r>
    </w:p>
    <w:p w14:paraId="7E276F85" w14:textId="268F7475"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lastRenderedPageBreak/>
        <w:t>Consolidated return</w:t>
      </w:r>
      <w:r>
        <w:rPr>
          <w:rFonts w:ascii="Verdana"/>
          <w:b/>
          <w:bCs/>
          <w:color w:val="221E1F"/>
          <w:sz w:val="40"/>
          <w:szCs w:val="40"/>
        </w:rPr>
        <w:t xml:space="preserve"> </w:t>
      </w:r>
      <w:r w:rsidRPr="009E0450">
        <w:rPr>
          <w:rFonts w:ascii="Verdana"/>
          <w:color w:val="0056A2"/>
          <w:sz w:val="40"/>
          <w:szCs w:val="40"/>
        </w:rPr>
        <w:t>4</w:t>
      </w:r>
    </w:p>
    <w:p w14:paraId="49EE48DD" w14:textId="68737F5F"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Consolidated vs. consolidating</w:t>
      </w:r>
      <w:r>
        <w:rPr>
          <w:rFonts w:ascii="Verdana"/>
          <w:b/>
          <w:bCs/>
          <w:color w:val="221E1F"/>
          <w:sz w:val="40"/>
          <w:szCs w:val="40"/>
        </w:rPr>
        <w:t xml:space="preserve"> </w:t>
      </w:r>
      <w:proofErr w:type="gramStart"/>
      <w:r w:rsidRPr="009E0450">
        <w:rPr>
          <w:rFonts w:ascii="Verdana"/>
          <w:color w:val="0056A2"/>
          <w:sz w:val="40"/>
          <w:szCs w:val="40"/>
        </w:rPr>
        <w:t>5</w:t>
      </w:r>
      <w:proofErr w:type="gramEnd"/>
    </w:p>
    <w:p w14:paraId="556E1063" w14:textId="31EA5BAB"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Consolidation</w:t>
      </w:r>
      <w:r>
        <w:rPr>
          <w:rFonts w:ascii="Verdana"/>
          <w:b/>
          <w:bCs/>
          <w:color w:val="221E1F"/>
          <w:sz w:val="40"/>
          <w:szCs w:val="40"/>
        </w:rPr>
        <w:t xml:space="preserve"> </w:t>
      </w:r>
      <w:r w:rsidRPr="009E0450">
        <w:rPr>
          <w:rFonts w:ascii="Verdana"/>
          <w:color w:val="0056A2"/>
          <w:sz w:val="40"/>
          <w:szCs w:val="40"/>
        </w:rPr>
        <w:t>16</w:t>
      </w:r>
    </w:p>
    <w:p w14:paraId="7A779874" w14:textId="77777777" w:rsidR="009E0450" w:rsidRPr="009E0450" w:rsidRDefault="009E0450" w:rsidP="009E0450">
      <w:pPr>
        <w:pStyle w:val="Default"/>
        <w:spacing w:before="240" w:after="240" w:line="276" w:lineRule="auto"/>
        <w:ind w:left="720" w:hanging="720"/>
        <w:rPr>
          <w:rFonts w:ascii="Verdana"/>
          <w:color w:val="221E1F"/>
          <w:sz w:val="40"/>
          <w:szCs w:val="40"/>
        </w:rPr>
      </w:pPr>
      <w:r w:rsidRPr="009E0450">
        <w:rPr>
          <w:rFonts w:ascii="Verdana"/>
          <w:b/>
          <w:bCs/>
          <w:color w:val="221E1F"/>
          <w:sz w:val="40"/>
          <w:szCs w:val="40"/>
        </w:rPr>
        <w:t>Consolidation for mixed groups</w:t>
      </w:r>
      <w:r w:rsidRPr="009E0450">
        <w:rPr>
          <w:rFonts w:ascii="Verdana"/>
          <w:color w:val="221E1F"/>
          <w:sz w:val="40"/>
          <w:szCs w:val="40"/>
        </w:rPr>
        <w:t>:</w:t>
      </w:r>
    </w:p>
    <w:p w14:paraId="592088F5" w14:textId="06CB8824"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1120/L/PC</w:t>
      </w:r>
      <w:r>
        <w:rPr>
          <w:rFonts w:ascii="Verdana"/>
          <w:color w:val="221E1F"/>
          <w:sz w:val="40"/>
          <w:szCs w:val="40"/>
        </w:rPr>
        <w:t xml:space="preserve"> </w:t>
      </w:r>
      <w:r w:rsidRPr="009E0450">
        <w:rPr>
          <w:rFonts w:ascii="Verdana"/>
          <w:color w:val="0056A2"/>
          <w:sz w:val="40"/>
          <w:szCs w:val="40"/>
        </w:rPr>
        <w:t>5</w:t>
      </w:r>
    </w:p>
    <w:p w14:paraId="503311B8" w14:textId="49327876"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Contingent liabilities, reserves and</w:t>
      </w:r>
      <w:r>
        <w:rPr>
          <w:rFonts w:ascii="Verdana"/>
          <w:b/>
          <w:bCs/>
          <w:color w:val="221E1F"/>
          <w:sz w:val="40"/>
          <w:szCs w:val="40"/>
        </w:rPr>
        <w:t xml:space="preserve"> </w:t>
      </w:r>
      <w:r w:rsidRPr="009E0450">
        <w:rPr>
          <w:rFonts w:ascii="Verdana"/>
          <w:color w:val="0056A2"/>
          <w:sz w:val="40"/>
          <w:szCs w:val="40"/>
        </w:rPr>
        <w:t>26</w:t>
      </w:r>
    </w:p>
    <w:p w14:paraId="523B9D34" w14:textId="3044273A"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Corporate owned life insurance premiums</w:t>
      </w:r>
      <w:r>
        <w:rPr>
          <w:rFonts w:ascii="Verdana"/>
          <w:b/>
          <w:bCs/>
          <w:color w:val="221E1F"/>
          <w:sz w:val="40"/>
          <w:szCs w:val="40"/>
        </w:rPr>
        <w:t xml:space="preserve"> </w:t>
      </w:r>
      <w:r w:rsidRPr="009E0450">
        <w:rPr>
          <w:rFonts w:ascii="Verdana"/>
          <w:color w:val="0056A2"/>
          <w:sz w:val="40"/>
          <w:szCs w:val="40"/>
        </w:rPr>
        <w:t>24</w:t>
      </w:r>
    </w:p>
    <w:p w14:paraId="540ABA2B" w14:textId="41A1A62D"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Cost of goods sold</w:t>
      </w:r>
      <w:r>
        <w:rPr>
          <w:rFonts w:ascii="Verdana"/>
          <w:b/>
          <w:bCs/>
          <w:color w:val="221E1F"/>
          <w:sz w:val="40"/>
          <w:szCs w:val="40"/>
        </w:rPr>
        <w:t xml:space="preserve"> </w:t>
      </w:r>
      <w:proofErr w:type="gramStart"/>
      <w:r w:rsidRPr="009E0450">
        <w:rPr>
          <w:rFonts w:ascii="Verdana"/>
          <w:color w:val="0056A2"/>
          <w:sz w:val="40"/>
          <w:szCs w:val="40"/>
        </w:rPr>
        <w:t>19</w:t>
      </w:r>
      <w:proofErr w:type="gramEnd"/>
    </w:p>
    <w:p w14:paraId="3A94DB23" w14:textId="77777777" w:rsidR="009E0450" w:rsidRPr="009E0450" w:rsidRDefault="009E0450" w:rsidP="009E0450">
      <w:pPr>
        <w:pStyle w:val="Heading2"/>
        <w:ind w:left="720" w:hanging="720"/>
      </w:pPr>
    </w:p>
    <w:p w14:paraId="7BA7AD8B" w14:textId="77777777" w:rsidR="009E0450" w:rsidRPr="009E0450" w:rsidRDefault="009E0450" w:rsidP="009E0450">
      <w:pPr>
        <w:pStyle w:val="Heading2"/>
        <w:ind w:left="720" w:hanging="720"/>
      </w:pPr>
      <w:r w:rsidRPr="009E0450">
        <w:t>D</w:t>
      </w:r>
    </w:p>
    <w:p w14:paraId="6AB9B9E9" w14:textId="7170D879"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Damages</w:t>
      </w:r>
      <w:r>
        <w:rPr>
          <w:rFonts w:ascii="Verdana"/>
          <w:b/>
          <w:bCs/>
          <w:color w:val="221E1F"/>
          <w:sz w:val="40"/>
          <w:szCs w:val="40"/>
        </w:rPr>
        <w:t xml:space="preserve"> </w:t>
      </w:r>
      <w:r w:rsidRPr="009E0450">
        <w:rPr>
          <w:rFonts w:ascii="Verdana"/>
          <w:color w:val="0056A2"/>
          <w:sz w:val="40"/>
          <w:szCs w:val="40"/>
        </w:rPr>
        <w:t>23</w:t>
      </w:r>
    </w:p>
    <w:p w14:paraId="721E08C4" w14:textId="112D88C7"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Deferred compensation</w:t>
      </w:r>
      <w:r>
        <w:rPr>
          <w:rFonts w:ascii="Verdana"/>
          <w:b/>
          <w:bCs/>
          <w:color w:val="221E1F"/>
          <w:sz w:val="40"/>
          <w:szCs w:val="40"/>
        </w:rPr>
        <w:t xml:space="preserve"> </w:t>
      </w:r>
      <w:r w:rsidRPr="009E0450">
        <w:rPr>
          <w:rFonts w:ascii="Verdana"/>
          <w:color w:val="0056A2"/>
          <w:sz w:val="40"/>
          <w:szCs w:val="40"/>
        </w:rPr>
        <w:t>23</w:t>
      </w:r>
    </w:p>
    <w:p w14:paraId="05434157" w14:textId="1AE506A6"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Deferred revenue</w:t>
      </w:r>
      <w:r>
        <w:rPr>
          <w:rFonts w:ascii="Verdana"/>
          <w:b/>
          <w:bCs/>
          <w:color w:val="221E1F"/>
          <w:sz w:val="40"/>
          <w:szCs w:val="40"/>
        </w:rPr>
        <w:t xml:space="preserve"> </w:t>
      </w:r>
      <w:r w:rsidRPr="009E0450">
        <w:rPr>
          <w:rFonts w:ascii="Verdana"/>
          <w:color w:val="0056A2"/>
          <w:sz w:val="40"/>
          <w:szCs w:val="40"/>
        </w:rPr>
        <w:t>20</w:t>
      </w:r>
    </w:p>
    <w:p w14:paraId="002E5D15" w14:textId="5F3CC54D"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Depreciation</w:t>
      </w:r>
      <w:r>
        <w:rPr>
          <w:rFonts w:ascii="Verdana"/>
          <w:b/>
          <w:bCs/>
          <w:color w:val="221E1F"/>
          <w:sz w:val="40"/>
          <w:szCs w:val="40"/>
        </w:rPr>
        <w:t xml:space="preserve"> </w:t>
      </w:r>
      <w:r w:rsidRPr="009E0450">
        <w:rPr>
          <w:rFonts w:ascii="Verdana"/>
          <w:color w:val="0056A2"/>
          <w:sz w:val="40"/>
          <w:szCs w:val="40"/>
        </w:rPr>
        <w:t>24</w:t>
      </w:r>
    </w:p>
    <w:p w14:paraId="0DB5A422" w14:textId="396A0140"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Disposition of assets</w:t>
      </w:r>
      <w:r>
        <w:rPr>
          <w:rFonts w:ascii="Verdana"/>
          <w:b/>
          <w:bCs/>
          <w:color w:val="221E1F"/>
          <w:sz w:val="40"/>
          <w:szCs w:val="40"/>
        </w:rPr>
        <w:t xml:space="preserve"> </w:t>
      </w:r>
      <w:r w:rsidRPr="009E0450">
        <w:rPr>
          <w:rFonts w:ascii="Verdana"/>
          <w:color w:val="0056A2"/>
          <w:sz w:val="40"/>
          <w:szCs w:val="40"/>
        </w:rPr>
        <w:t>20</w:t>
      </w:r>
    </w:p>
    <w:p w14:paraId="0C6653FE" w14:textId="32BECBC4"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lastRenderedPageBreak/>
        <w:t>Disregarded entities</w:t>
      </w:r>
      <w:r>
        <w:rPr>
          <w:rFonts w:ascii="Verdana"/>
          <w:b/>
          <w:bCs/>
          <w:color w:val="221E1F"/>
          <w:sz w:val="40"/>
          <w:szCs w:val="40"/>
        </w:rPr>
        <w:t xml:space="preserve"> </w:t>
      </w:r>
      <w:r w:rsidRPr="009E0450">
        <w:rPr>
          <w:rFonts w:ascii="Verdana"/>
          <w:color w:val="0056A2"/>
          <w:sz w:val="40"/>
          <w:szCs w:val="40"/>
        </w:rPr>
        <w:t>9</w:t>
      </w:r>
    </w:p>
    <w:p w14:paraId="4CB0FC7D" w14:textId="5C9BFE09"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Dividend adjustments</w:t>
      </w:r>
      <w:r>
        <w:rPr>
          <w:rFonts w:ascii="Verdana"/>
          <w:b/>
          <w:bCs/>
          <w:color w:val="221E1F"/>
          <w:sz w:val="40"/>
          <w:szCs w:val="40"/>
        </w:rPr>
        <w:t xml:space="preserve"> </w:t>
      </w:r>
      <w:r w:rsidRPr="009E0450">
        <w:rPr>
          <w:rFonts w:ascii="Verdana"/>
          <w:color w:val="0056A2"/>
          <w:sz w:val="40"/>
          <w:szCs w:val="40"/>
        </w:rPr>
        <w:t>10</w:t>
      </w:r>
    </w:p>
    <w:p w14:paraId="3CD322CE" w14:textId="676D8552"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Dividends</w:t>
      </w:r>
      <w:r>
        <w:rPr>
          <w:rFonts w:ascii="Verdana"/>
          <w:b/>
          <w:bCs/>
          <w:color w:val="221E1F"/>
          <w:sz w:val="40"/>
          <w:szCs w:val="40"/>
        </w:rPr>
        <w:t xml:space="preserve"> </w:t>
      </w:r>
      <w:r w:rsidRPr="009E0450">
        <w:rPr>
          <w:rFonts w:ascii="Verdana"/>
          <w:color w:val="0056A2"/>
          <w:sz w:val="40"/>
          <w:szCs w:val="40"/>
        </w:rPr>
        <w:t>15</w:t>
      </w:r>
    </w:p>
    <w:p w14:paraId="0AEB0B43" w14:textId="6FA083C3"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Domestic production activities deduction</w:t>
      </w:r>
      <w:r>
        <w:rPr>
          <w:rFonts w:ascii="Verdana"/>
          <w:b/>
          <w:bCs/>
          <w:color w:val="221E1F"/>
          <w:sz w:val="40"/>
          <w:szCs w:val="40"/>
        </w:rPr>
        <w:t xml:space="preserve"> </w:t>
      </w:r>
      <w:r w:rsidRPr="009E0450">
        <w:rPr>
          <w:rFonts w:ascii="Verdana"/>
          <w:color w:val="0056A2"/>
          <w:sz w:val="40"/>
          <w:szCs w:val="40"/>
        </w:rPr>
        <w:t>24</w:t>
      </w:r>
    </w:p>
    <w:p w14:paraId="761BB552" w14:textId="77777777" w:rsidR="009E0450" w:rsidRPr="009E0450" w:rsidRDefault="009E0450" w:rsidP="009E0450">
      <w:pPr>
        <w:pStyle w:val="Heading2"/>
      </w:pPr>
    </w:p>
    <w:p w14:paraId="2007FC88" w14:textId="77777777" w:rsidR="009E0450" w:rsidRPr="009E0450" w:rsidRDefault="009E0450" w:rsidP="009E0450">
      <w:pPr>
        <w:pStyle w:val="Heading2"/>
      </w:pPr>
      <w:r w:rsidRPr="009E0450">
        <w:t>E</w:t>
      </w:r>
    </w:p>
    <w:p w14:paraId="6D6FBD0D" w14:textId="77777777" w:rsidR="009E0450" w:rsidRPr="009E0450" w:rsidRDefault="009E0450" w:rsidP="009E0450">
      <w:pPr>
        <w:pStyle w:val="Default"/>
        <w:spacing w:before="240" w:after="240" w:line="276" w:lineRule="auto"/>
        <w:ind w:left="720" w:hanging="720"/>
        <w:rPr>
          <w:rFonts w:ascii="Verdana"/>
          <w:color w:val="221E1F"/>
          <w:sz w:val="40"/>
          <w:szCs w:val="40"/>
        </w:rPr>
      </w:pPr>
      <w:r w:rsidRPr="009E0450">
        <w:rPr>
          <w:rFonts w:ascii="Verdana"/>
          <w:b/>
          <w:bCs/>
          <w:color w:val="221E1F"/>
          <w:sz w:val="40"/>
          <w:szCs w:val="40"/>
        </w:rPr>
        <w:t>Entities</w:t>
      </w:r>
      <w:r w:rsidRPr="009E0450">
        <w:rPr>
          <w:rFonts w:ascii="Verdana"/>
          <w:color w:val="221E1F"/>
          <w:sz w:val="40"/>
          <w:szCs w:val="40"/>
        </w:rPr>
        <w:t>:</w:t>
      </w:r>
    </w:p>
    <w:p w14:paraId="35727948" w14:textId="7BEBBC08" w:rsidR="00400542" w:rsidRPr="009E0450" w:rsidRDefault="009E0450" w:rsidP="009E0450">
      <w:pPr>
        <w:pStyle w:val="BodyText"/>
        <w:spacing w:before="240" w:after="240" w:line="276" w:lineRule="auto"/>
        <w:ind w:left="1440" w:hanging="720"/>
        <w:rPr>
          <w:rFonts w:ascii="Verdana" w:hAnsi="Verdana"/>
          <w:color w:val="0056A2"/>
          <w:sz w:val="40"/>
          <w:szCs w:val="40"/>
        </w:rPr>
      </w:pPr>
      <w:r w:rsidRPr="009E0450">
        <w:rPr>
          <w:rFonts w:ascii="Verdana" w:hAnsi="Verdana"/>
          <w:color w:val="221E1F"/>
          <w:sz w:val="40"/>
          <w:szCs w:val="40"/>
        </w:rPr>
        <w:t>Disregarded</w:t>
      </w:r>
      <w:r>
        <w:rPr>
          <w:rFonts w:ascii="Verdana" w:hAnsi="Verdana"/>
          <w:color w:val="221E1F"/>
          <w:sz w:val="40"/>
          <w:szCs w:val="40"/>
        </w:rPr>
        <w:t xml:space="preserve"> </w:t>
      </w:r>
      <w:r w:rsidRPr="009E0450">
        <w:rPr>
          <w:rFonts w:ascii="Verdana" w:hAnsi="Verdana"/>
          <w:color w:val="0056A2"/>
          <w:sz w:val="40"/>
          <w:szCs w:val="40"/>
        </w:rPr>
        <w:t>9</w:t>
      </w:r>
    </w:p>
    <w:p w14:paraId="28E6F500" w14:textId="1D998A33"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Includible</w:t>
      </w:r>
      <w:r>
        <w:rPr>
          <w:rFonts w:ascii="Verdana"/>
          <w:color w:val="221E1F"/>
          <w:sz w:val="40"/>
          <w:szCs w:val="40"/>
        </w:rPr>
        <w:t xml:space="preserve"> </w:t>
      </w:r>
      <w:r w:rsidRPr="009E0450">
        <w:rPr>
          <w:rFonts w:ascii="Verdana"/>
          <w:color w:val="0056A2"/>
          <w:sz w:val="40"/>
          <w:szCs w:val="40"/>
        </w:rPr>
        <w:t>9</w:t>
      </w:r>
    </w:p>
    <w:p w14:paraId="3F51D37F" w14:textId="265793C8"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Entity considerations</w:t>
      </w:r>
      <w:r>
        <w:rPr>
          <w:rFonts w:ascii="Verdana"/>
          <w:b/>
          <w:bCs/>
          <w:color w:val="221E1F"/>
          <w:sz w:val="40"/>
          <w:szCs w:val="40"/>
        </w:rPr>
        <w:t xml:space="preserve"> </w:t>
      </w:r>
      <w:r w:rsidRPr="009E0450">
        <w:rPr>
          <w:rFonts w:ascii="Verdana"/>
          <w:color w:val="0056A2"/>
          <w:sz w:val="40"/>
          <w:szCs w:val="40"/>
        </w:rPr>
        <w:t>4</w:t>
      </w:r>
    </w:p>
    <w:p w14:paraId="412B8874" w14:textId="08CD1D8D"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Equity method</w:t>
      </w:r>
      <w:r>
        <w:rPr>
          <w:rFonts w:ascii="Verdana"/>
          <w:b/>
          <w:bCs/>
          <w:color w:val="221E1F"/>
          <w:sz w:val="40"/>
          <w:szCs w:val="40"/>
        </w:rPr>
        <w:t xml:space="preserve"> </w:t>
      </w:r>
      <w:r w:rsidRPr="009E0450">
        <w:rPr>
          <w:rFonts w:ascii="Verdana"/>
          <w:color w:val="0056A2"/>
          <w:sz w:val="40"/>
          <w:szCs w:val="40"/>
        </w:rPr>
        <w:t>16</w:t>
      </w:r>
    </w:p>
    <w:p w14:paraId="3E1E9166" w14:textId="3FF35F0C"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Equity method foreign corporations</w:t>
      </w:r>
      <w:r>
        <w:rPr>
          <w:rFonts w:ascii="Verdana"/>
          <w:b/>
          <w:bCs/>
          <w:color w:val="221E1F"/>
          <w:sz w:val="40"/>
          <w:szCs w:val="40"/>
        </w:rPr>
        <w:t xml:space="preserve"> </w:t>
      </w:r>
      <w:r w:rsidRPr="009E0450">
        <w:rPr>
          <w:rFonts w:ascii="Verdana"/>
          <w:color w:val="0056A2"/>
          <w:sz w:val="40"/>
          <w:szCs w:val="40"/>
        </w:rPr>
        <w:t>15</w:t>
      </w:r>
    </w:p>
    <w:p w14:paraId="35BCC5EE" w14:textId="76922B5E"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Equity-based compensation</w:t>
      </w:r>
      <w:r>
        <w:rPr>
          <w:rFonts w:ascii="Verdana"/>
          <w:b/>
          <w:bCs/>
          <w:color w:val="221E1F"/>
          <w:sz w:val="40"/>
          <w:szCs w:val="40"/>
        </w:rPr>
        <w:t xml:space="preserve"> </w:t>
      </w:r>
      <w:r w:rsidRPr="009E0450">
        <w:rPr>
          <w:rFonts w:ascii="Verdana"/>
          <w:color w:val="0056A2"/>
          <w:sz w:val="40"/>
          <w:szCs w:val="40"/>
        </w:rPr>
        <w:t>22</w:t>
      </w:r>
    </w:p>
    <w:p w14:paraId="26020711" w14:textId="6096B772"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Exchange</w:t>
      </w:r>
      <w:r>
        <w:rPr>
          <w:rFonts w:ascii="Verdana"/>
          <w:b/>
          <w:bCs/>
          <w:color w:val="221E1F"/>
          <w:sz w:val="40"/>
          <w:szCs w:val="40"/>
        </w:rPr>
        <w:t xml:space="preserve"> </w:t>
      </w:r>
      <w:r w:rsidRPr="009E0450">
        <w:rPr>
          <w:rFonts w:ascii="Verdana"/>
          <w:color w:val="0056A2"/>
          <w:sz w:val="40"/>
          <w:szCs w:val="40"/>
        </w:rPr>
        <w:t>20</w:t>
      </w:r>
    </w:p>
    <w:p w14:paraId="36D5D538" w14:textId="77777777" w:rsidR="009E0450" w:rsidRPr="009E0450" w:rsidRDefault="009E0450" w:rsidP="009E0450">
      <w:pPr>
        <w:pStyle w:val="Default"/>
        <w:spacing w:before="240" w:after="240" w:line="276" w:lineRule="auto"/>
        <w:ind w:left="720" w:hanging="720"/>
        <w:rPr>
          <w:rFonts w:ascii="Verdana"/>
          <w:color w:val="221E1F"/>
          <w:sz w:val="40"/>
          <w:szCs w:val="40"/>
        </w:rPr>
      </w:pPr>
      <w:r w:rsidRPr="009E0450">
        <w:rPr>
          <w:rFonts w:ascii="Verdana"/>
          <w:b/>
          <w:bCs/>
          <w:color w:val="221E1F"/>
          <w:sz w:val="40"/>
          <w:szCs w:val="40"/>
        </w:rPr>
        <w:t>Expense/deduction</w:t>
      </w:r>
      <w:r w:rsidRPr="009E0450">
        <w:rPr>
          <w:rFonts w:ascii="Verdana"/>
          <w:color w:val="221E1F"/>
          <w:sz w:val="40"/>
          <w:szCs w:val="40"/>
        </w:rPr>
        <w:t>:</w:t>
      </w:r>
    </w:p>
    <w:p w14:paraId="4461881B" w14:textId="11088BD3"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lastRenderedPageBreak/>
        <w:t>Items with differences</w:t>
      </w:r>
      <w:r>
        <w:rPr>
          <w:rFonts w:ascii="Verdana"/>
          <w:color w:val="221E1F"/>
          <w:sz w:val="40"/>
          <w:szCs w:val="40"/>
        </w:rPr>
        <w:t xml:space="preserve"> </w:t>
      </w:r>
      <w:r w:rsidRPr="009E0450">
        <w:rPr>
          <w:rFonts w:ascii="Verdana"/>
          <w:color w:val="0056A2"/>
          <w:sz w:val="40"/>
          <w:szCs w:val="40"/>
        </w:rPr>
        <w:t>26</w:t>
      </w:r>
    </w:p>
    <w:p w14:paraId="6CAF4793" w14:textId="77777777" w:rsidR="009E0450" w:rsidRPr="009E0450" w:rsidRDefault="009E0450" w:rsidP="009E0450">
      <w:pPr>
        <w:pStyle w:val="Default"/>
        <w:spacing w:before="240" w:after="240" w:line="276" w:lineRule="auto"/>
        <w:ind w:left="720" w:hanging="720"/>
        <w:rPr>
          <w:rFonts w:ascii="Verdana"/>
          <w:color w:val="221E1F"/>
          <w:sz w:val="40"/>
          <w:szCs w:val="40"/>
        </w:rPr>
      </w:pPr>
      <w:r w:rsidRPr="009E0450">
        <w:rPr>
          <w:rFonts w:ascii="Verdana"/>
          <w:b/>
          <w:bCs/>
          <w:color w:val="221E1F"/>
          <w:sz w:val="40"/>
          <w:szCs w:val="40"/>
        </w:rPr>
        <w:t>Expense/deduction items</w:t>
      </w:r>
      <w:r w:rsidRPr="009E0450">
        <w:rPr>
          <w:rFonts w:ascii="Verdana"/>
          <w:color w:val="221E1F"/>
          <w:sz w:val="40"/>
          <w:szCs w:val="40"/>
        </w:rPr>
        <w:t>:</w:t>
      </w:r>
    </w:p>
    <w:p w14:paraId="1B59D574" w14:textId="0FE8D75A"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Total</w:t>
      </w:r>
      <w:r>
        <w:rPr>
          <w:rFonts w:ascii="Verdana"/>
          <w:color w:val="221E1F"/>
          <w:sz w:val="40"/>
          <w:szCs w:val="40"/>
        </w:rPr>
        <w:t xml:space="preserve"> </w:t>
      </w:r>
      <w:r w:rsidRPr="009E0450">
        <w:rPr>
          <w:rFonts w:ascii="Verdana"/>
          <w:color w:val="0056A2"/>
          <w:sz w:val="40"/>
          <w:szCs w:val="40"/>
        </w:rPr>
        <w:t>21</w:t>
      </w:r>
      <w:r w:rsidRPr="009E0450">
        <w:rPr>
          <w:rFonts w:ascii="Verdana"/>
          <w:color w:val="221E1F"/>
          <w:sz w:val="40"/>
          <w:szCs w:val="40"/>
        </w:rPr>
        <w:t xml:space="preserve">, </w:t>
      </w:r>
      <w:r w:rsidRPr="009E0450">
        <w:rPr>
          <w:rFonts w:ascii="Verdana"/>
          <w:color w:val="0056A2"/>
          <w:sz w:val="40"/>
          <w:szCs w:val="40"/>
        </w:rPr>
        <w:t>27</w:t>
      </w:r>
    </w:p>
    <w:p w14:paraId="605E9124" w14:textId="77777777" w:rsidR="009E0450" w:rsidRPr="009E0450" w:rsidRDefault="009E0450" w:rsidP="009E0450">
      <w:pPr>
        <w:pStyle w:val="Heading2"/>
      </w:pPr>
    </w:p>
    <w:p w14:paraId="26F2EF4A" w14:textId="77777777" w:rsidR="009E0450" w:rsidRPr="009E0450" w:rsidRDefault="009E0450" w:rsidP="009E0450">
      <w:pPr>
        <w:pStyle w:val="Heading2"/>
      </w:pPr>
      <w:r w:rsidRPr="009E0450">
        <w:t>F</w:t>
      </w:r>
    </w:p>
    <w:p w14:paraId="50D2C239" w14:textId="729A45EC"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FDIC premiums</w:t>
      </w:r>
      <w:r>
        <w:rPr>
          <w:rFonts w:ascii="Verdana"/>
          <w:b/>
          <w:bCs/>
          <w:color w:val="221E1F"/>
          <w:sz w:val="40"/>
          <w:szCs w:val="40"/>
        </w:rPr>
        <w:t xml:space="preserve"> </w:t>
      </w:r>
      <w:r w:rsidRPr="009E0450">
        <w:rPr>
          <w:rFonts w:ascii="Verdana"/>
          <w:color w:val="0056A2"/>
          <w:sz w:val="40"/>
          <w:szCs w:val="40"/>
        </w:rPr>
        <w:t>26</w:t>
      </w:r>
    </w:p>
    <w:p w14:paraId="4071E477" w14:textId="237971B6"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Financial information and net income (loss) reconciliation</w:t>
      </w:r>
      <w:r>
        <w:rPr>
          <w:rFonts w:ascii="Verdana"/>
          <w:b/>
          <w:bCs/>
          <w:color w:val="221E1F"/>
          <w:sz w:val="40"/>
          <w:szCs w:val="40"/>
        </w:rPr>
        <w:t xml:space="preserve"> </w:t>
      </w:r>
      <w:r w:rsidRPr="009E0450">
        <w:rPr>
          <w:rFonts w:ascii="Verdana"/>
          <w:color w:val="0056A2"/>
          <w:sz w:val="40"/>
          <w:szCs w:val="40"/>
        </w:rPr>
        <w:t>6</w:t>
      </w:r>
    </w:p>
    <w:p w14:paraId="6C568850" w14:textId="77777777" w:rsidR="009E0450" w:rsidRPr="009E0450" w:rsidRDefault="009E0450" w:rsidP="009E0450">
      <w:pPr>
        <w:pStyle w:val="Default"/>
        <w:spacing w:before="240" w:after="240" w:line="276" w:lineRule="auto"/>
        <w:ind w:left="720" w:hanging="720"/>
        <w:rPr>
          <w:rFonts w:ascii="Verdana"/>
          <w:color w:val="221E1F"/>
          <w:sz w:val="40"/>
          <w:szCs w:val="40"/>
        </w:rPr>
      </w:pPr>
      <w:r w:rsidRPr="009E0450">
        <w:rPr>
          <w:rFonts w:ascii="Verdana"/>
          <w:b/>
          <w:bCs/>
          <w:color w:val="221E1F"/>
          <w:sz w:val="40"/>
          <w:szCs w:val="40"/>
        </w:rPr>
        <w:t>Financial statements</w:t>
      </w:r>
      <w:r w:rsidRPr="009E0450">
        <w:rPr>
          <w:rFonts w:ascii="Verdana"/>
          <w:color w:val="221E1F"/>
          <w:sz w:val="40"/>
          <w:szCs w:val="40"/>
        </w:rPr>
        <w:t>:</w:t>
      </w:r>
    </w:p>
    <w:p w14:paraId="4EB85228" w14:textId="050C1A14"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Non-tax-basis</w:t>
      </w:r>
      <w:r>
        <w:rPr>
          <w:rFonts w:ascii="Verdana"/>
          <w:color w:val="221E1F"/>
          <w:sz w:val="40"/>
          <w:szCs w:val="40"/>
        </w:rPr>
        <w:t xml:space="preserve"> </w:t>
      </w:r>
      <w:r w:rsidRPr="009E0450">
        <w:rPr>
          <w:rFonts w:ascii="Verdana"/>
          <w:color w:val="0056A2"/>
          <w:sz w:val="40"/>
          <w:szCs w:val="40"/>
        </w:rPr>
        <w:t>7</w:t>
      </w:r>
    </w:p>
    <w:p w14:paraId="1034B45B" w14:textId="3C512544"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Tax-basis</w:t>
      </w:r>
      <w:r>
        <w:rPr>
          <w:rFonts w:ascii="Verdana"/>
          <w:color w:val="221E1F"/>
          <w:sz w:val="40"/>
          <w:szCs w:val="40"/>
        </w:rPr>
        <w:t xml:space="preserve"> </w:t>
      </w:r>
      <w:proofErr w:type="gramStart"/>
      <w:r w:rsidRPr="009E0450">
        <w:rPr>
          <w:rFonts w:ascii="Verdana"/>
          <w:color w:val="0056A2"/>
          <w:sz w:val="40"/>
          <w:szCs w:val="40"/>
        </w:rPr>
        <w:t>7</w:t>
      </w:r>
      <w:proofErr w:type="gramEnd"/>
    </w:p>
    <w:p w14:paraId="50F7C925" w14:textId="100F7DCB"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Fines and penalties</w:t>
      </w:r>
      <w:r>
        <w:rPr>
          <w:rFonts w:ascii="Verdana"/>
          <w:b/>
          <w:bCs/>
          <w:color w:val="221E1F"/>
          <w:sz w:val="40"/>
          <w:szCs w:val="40"/>
        </w:rPr>
        <w:t xml:space="preserve"> </w:t>
      </w:r>
      <w:r w:rsidRPr="009E0450">
        <w:rPr>
          <w:rFonts w:ascii="Verdana"/>
          <w:color w:val="0056A2"/>
          <w:sz w:val="40"/>
          <w:szCs w:val="40"/>
        </w:rPr>
        <w:t>23</w:t>
      </w:r>
    </w:p>
    <w:p w14:paraId="4CEC7239" w14:textId="77777777" w:rsidR="009E0450" w:rsidRPr="009E0450" w:rsidRDefault="009E0450" w:rsidP="009E0450">
      <w:pPr>
        <w:pStyle w:val="Default"/>
        <w:spacing w:before="240" w:after="240" w:line="276" w:lineRule="auto"/>
        <w:ind w:left="720" w:hanging="720"/>
        <w:rPr>
          <w:rFonts w:ascii="Verdana"/>
          <w:color w:val="221E1F"/>
          <w:sz w:val="40"/>
          <w:szCs w:val="40"/>
        </w:rPr>
      </w:pPr>
      <w:r w:rsidRPr="009E0450">
        <w:rPr>
          <w:rFonts w:ascii="Verdana"/>
          <w:b/>
          <w:bCs/>
          <w:color w:val="221E1F"/>
          <w:sz w:val="40"/>
          <w:szCs w:val="40"/>
        </w:rPr>
        <w:t>Foreign</w:t>
      </w:r>
      <w:r w:rsidRPr="009E0450">
        <w:rPr>
          <w:rFonts w:ascii="Verdana"/>
          <w:color w:val="221E1F"/>
          <w:sz w:val="40"/>
          <w:szCs w:val="40"/>
        </w:rPr>
        <w:t>:</w:t>
      </w:r>
    </w:p>
    <w:p w14:paraId="25E6D01F" w14:textId="3D59914A"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Corporations</w:t>
      </w:r>
      <w:r>
        <w:rPr>
          <w:rFonts w:ascii="Verdana"/>
          <w:color w:val="221E1F"/>
          <w:sz w:val="40"/>
          <w:szCs w:val="40"/>
        </w:rPr>
        <w:t xml:space="preserve"> </w:t>
      </w:r>
      <w:r w:rsidRPr="009E0450">
        <w:rPr>
          <w:rFonts w:ascii="Verdana"/>
          <w:color w:val="0056A2"/>
          <w:sz w:val="40"/>
          <w:szCs w:val="40"/>
        </w:rPr>
        <w:t>15</w:t>
      </w:r>
    </w:p>
    <w:p w14:paraId="22CAFFD1" w14:textId="302794BB"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Distributions</w:t>
      </w:r>
      <w:r>
        <w:rPr>
          <w:rFonts w:ascii="Verdana"/>
          <w:color w:val="221E1F"/>
          <w:sz w:val="40"/>
          <w:szCs w:val="40"/>
        </w:rPr>
        <w:t xml:space="preserve"> </w:t>
      </w:r>
      <w:r w:rsidRPr="009E0450">
        <w:rPr>
          <w:rFonts w:ascii="Verdana"/>
          <w:color w:val="0056A2"/>
          <w:sz w:val="40"/>
          <w:szCs w:val="40"/>
        </w:rPr>
        <w:t>16</w:t>
      </w:r>
    </w:p>
    <w:p w14:paraId="60C4C47F" w14:textId="59E13FF5"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Dividends</w:t>
      </w:r>
      <w:r>
        <w:rPr>
          <w:rFonts w:ascii="Verdana"/>
          <w:color w:val="221E1F"/>
          <w:sz w:val="40"/>
          <w:szCs w:val="40"/>
        </w:rPr>
        <w:t xml:space="preserve"> </w:t>
      </w:r>
      <w:r w:rsidRPr="009E0450">
        <w:rPr>
          <w:rFonts w:ascii="Verdana"/>
          <w:color w:val="0056A2"/>
          <w:sz w:val="40"/>
          <w:szCs w:val="40"/>
        </w:rPr>
        <w:t>15</w:t>
      </w:r>
    </w:p>
    <w:p w14:paraId="77B33897" w14:textId="43D5704F"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lastRenderedPageBreak/>
        <w:t xml:space="preserve">Entities, </w:t>
      </w:r>
      <w:proofErr w:type="spellStart"/>
      <w:r w:rsidRPr="009E0450">
        <w:rPr>
          <w:rFonts w:ascii="Verdana"/>
          <w:color w:val="221E1F"/>
          <w:sz w:val="40"/>
          <w:szCs w:val="40"/>
        </w:rPr>
        <w:t>nonincludible</w:t>
      </w:r>
      <w:proofErr w:type="spellEnd"/>
      <w:r>
        <w:rPr>
          <w:rFonts w:ascii="Verdana"/>
          <w:color w:val="221E1F"/>
          <w:sz w:val="40"/>
          <w:szCs w:val="40"/>
        </w:rPr>
        <w:t xml:space="preserve"> </w:t>
      </w:r>
      <w:r w:rsidRPr="009E0450">
        <w:rPr>
          <w:rFonts w:ascii="Verdana"/>
          <w:color w:val="0056A2"/>
          <w:sz w:val="40"/>
          <w:szCs w:val="40"/>
        </w:rPr>
        <w:t>8</w:t>
      </w:r>
    </w:p>
    <w:p w14:paraId="318EEDBF" w14:textId="6E425A04"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Partnerships</w:t>
      </w:r>
      <w:r>
        <w:rPr>
          <w:rFonts w:ascii="Verdana"/>
          <w:color w:val="221E1F"/>
          <w:sz w:val="40"/>
          <w:szCs w:val="40"/>
        </w:rPr>
        <w:t xml:space="preserve"> </w:t>
      </w:r>
      <w:r w:rsidRPr="009E0450">
        <w:rPr>
          <w:rFonts w:ascii="Verdana"/>
          <w:color w:val="0056A2"/>
          <w:sz w:val="40"/>
          <w:szCs w:val="40"/>
        </w:rPr>
        <w:t>16</w:t>
      </w:r>
    </w:p>
    <w:p w14:paraId="534379A6" w14:textId="02844B0F" w:rsidR="009E0450" w:rsidRPr="009E0450" w:rsidRDefault="009E0450" w:rsidP="009E0450">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Withholding taxes</w:t>
      </w:r>
      <w:r>
        <w:rPr>
          <w:rFonts w:ascii="Verdana"/>
          <w:color w:val="221E1F"/>
          <w:sz w:val="40"/>
          <w:szCs w:val="40"/>
        </w:rPr>
        <w:t xml:space="preserve"> </w:t>
      </w:r>
      <w:r w:rsidRPr="009E0450">
        <w:rPr>
          <w:rFonts w:ascii="Verdana"/>
          <w:color w:val="0056A2"/>
          <w:sz w:val="40"/>
          <w:szCs w:val="40"/>
        </w:rPr>
        <w:t>22</w:t>
      </w:r>
    </w:p>
    <w:p w14:paraId="5E9EB729" w14:textId="28403ED0"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Form 4797</w:t>
      </w:r>
      <w:r>
        <w:rPr>
          <w:rFonts w:ascii="Verdana"/>
          <w:b/>
          <w:bCs/>
          <w:color w:val="221E1F"/>
          <w:sz w:val="40"/>
          <w:szCs w:val="40"/>
        </w:rPr>
        <w:t xml:space="preserve"> </w:t>
      </w:r>
      <w:r w:rsidRPr="009E0450">
        <w:rPr>
          <w:rFonts w:ascii="Verdana"/>
          <w:color w:val="0056A2"/>
          <w:sz w:val="40"/>
          <w:szCs w:val="40"/>
        </w:rPr>
        <w:t>21</w:t>
      </w:r>
    </w:p>
    <w:p w14:paraId="09E58247" w14:textId="77777777" w:rsidR="009E0450" w:rsidRPr="009E0450" w:rsidRDefault="009E0450" w:rsidP="009E0450">
      <w:pPr>
        <w:pStyle w:val="Heading2"/>
      </w:pPr>
    </w:p>
    <w:p w14:paraId="44C3A43A" w14:textId="77777777" w:rsidR="009E0450" w:rsidRPr="009E0450" w:rsidRDefault="009E0450" w:rsidP="009E0450">
      <w:pPr>
        <w:pStyle w:val="Heading2"/>
      </w:pPr>
      <w:r w:rsidRPr="009E0450">
        <w:t>G</w:t>
      </w:r>
    </w:p>
    <w:p w14:paraId="20801505" w14:textId="43B68C87"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Gain/loss on disposition of assets</w:t>
      </w:r>
      <w:r>
        <w:rPr>
          <w:rFonts w:ascii="Verdana"/>
          <w:b/>
          <w:bCs/>
          <w:color w:val="221E1F"/>
          <w:sz w:val="40"/>
          <w:szCs w:val="40"/>
        </w:rPr>
        <w:t xml:space="preserve"> </w:t>
      </w:r>
      <w:proofErr w:type="gramStart"/>
      <w:r w:rsidRPr="009E0450">
        <w:rPr>
          <w:rFonts w:ascii="Verdana"/>
          <w:color w:val="0056A2"/>
          <w:sz w:val="40"/>
          <w:szCs w:val="40"/>
        </w:rPr>
        <w:t>21</w:t>
      </w:r>
      <w:proofErr w:type="gramEnd"/>
    </w:p>
    <w:p w14:paraId="6CB33363" w14:textId="4D39F527"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Gain/loss on sale</w:t>
      </w:r>
      <w:r>
        <w:rPr>
          <w:rFonts w:ascii="Verdana"/>
          <w:b/>
          <w:bCs/>
          <w:color w:val="221E1F"/>
          <w:sz w:val="40"/>
          <w:szCs w:val="40"/>
        </w:rPr>
        <w:t xml:space="preserve"> </w:t>
      </w:r>
      <w:proofErr w:type="gramStart"/>
      <w:r w:rsidRPr="009E0450">
        <w:rPr>
          <w:rFonts w:ascii="Verdana"/>
          <w:color w:val="0056A2"/>
          <w:sz w:val="40"/>
          <w:szCs w:val="40"/>
        </w:rPr>
        <w:t>20</w:t>
      </w:r>
      <w:proofErr w:type="gramEnd"/>
    </w:p>
    <w:p w14:paraId="31C73D40" w14:textId="437EB867"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General instructions</w:t>
      </w:r>
      <w:r>
        <w:rPr>
          <w:rFonts w:ascii="Verdana"/>
          <w:b/>
          <w:bCs/>
          <w:color w:val="221E1F"/>
          <w:sz w:val="40"/>
          <w:szCs w:val="40"/>
        </w:rPr>
        <w:t xml:space="preserve"> </w:t>
      </w:r>
      <w:r w:rsidRPr="009E0450">
        <w:rPr>
          <w:rFonts w:ascii="Verdana"/>
          <w:color w:val="0056A2"/>
          <w:sz w:val="40"/>
          <w:szCs w:val="40"/>
        </w:rPr>
        <w:t>1</w:t>
      </w:r>
    </w:p>
    <w:p w14:paraId="43858376" w14:textId="6F751C16"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Goodwill</w:t>
      </w:r>
      <w:r>
        <w:rPr>
          <w:rFonts w:ascii="Verdana"/>
          <w:b/>
          <w:bCs/>
          <w:color w:val="221E1F"/>
          <w:sz w:val="40"/>
          <w:szCs w:val="40"/>
        </w:rPr>
        <w:t xml:space="preserve"> </w:t>
      </w:r>
      <w:r w:rsidRPr="009E0450">
        <w:rPr>
          <w:rFonts w:ascii="Verdana"/>
          <w:color w:val="0056A2"/>
          <w:sz w:val="40"/>
          <w:szCs w:val="40"/>
        </w:rPr>
        <w:t>24</w:t>
      </w:r>
    </w:p>
    <w:p w14:paraId="74111D15" w14:textId="7AC35B92"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Groups, consolidated vs. consolidating</w:t>
      </w:r>
      <w:r>
        <w:rPr>
          <w:rFonts w:ascii="Verdana"/>
          <w:b/>
          <w:bCs/>
          <w:color w:val="221E1F"/>
          <w:sz w:val="40"/>
          <w:szCs w:val="40"/>
        </w:rPr>
        <w:t xml:space="preserve"> </w:t>
      </w:r>
      <w:proofErr w:type="gramStart"/>
      <w:r w:rsidRPr="009E0450">
        <w:rPr>
          <w:rFonts w:ascii="Verdana"/>
          <w:color w:val="0056A2"/>
          <w:sz w:val="40"/>
          <w:szCs w:val="40"/>
        </w:rPr>
        <w:t>5</w:t>
      </w:r>
      <w:proofErr w:type="gramEnd"/>
    </w:p>
    <w:p w14:paraId="4F9598F4" w14:textId="77777777" w:rsidR="009E0450" w:rsidRPr="009E0450" w:rsidRDefault="009E0450" w:rsidP="009E0450">
      <w:pPr>
        <w:pStyle w:val="Heading2"/>
      </w:pPr>
    </w:p>
    <w:p w14:paraId="391998E4" w14:textId="77777777" w:rsidR="009E0450" w:rsidRPr="009E0450" w:rsidRDefault="009E0450" w:rsidP="009E0450">
      <w:pPr>
        <w:pStyle w:val="Heading2"/>
      </w:pPr>
      <w:r w:rsidRPr="009E0450">
        <w:t>H</w:t>
      </w:r>
    </w:p>
    <w:p w14:paraId="260B2AE9" w14:textId="339CD950"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Hedging transactions</w:t>
      </w:r>
      <w:r>
        <w:rPr>
          <w:rFonts w:ascii="Verdana"/>
          <w:b/>
          <w:bCs/>
          <w:color w:val="221E1F"/>
          <w:sz w:val="40"/>
          <w:szCs w:val="40"/>
        </w:rPr>
        <w:t xml:space="preserve"> </w:t>
      </w:r>
      <w:r w:rsidRPr="009E0450">
        <w:rPr>
          <w:rFonts w:ascii="Verdana"/>
          <w:color w:val="0056A2"/>
          <w:sz w:val="40"/>
          <w:szCs w:val="40"/>
        </w:rPr>
        <w:t>18</w:t>
      </w:r>
    </w:p>
    <w:p w14:paraId="1579FC72" w14:textId="77777777" w:rsidR="009E0450" w:rsidRPr="009E0450" w:rsidRDefault="009E0450" w:rsidP="009E0450">
      <w:pPr>
        <w:pStyle w:val="Default"/>
        <w:spacing w:before="240" w:after="240" w:line="276" w:lineRule="auto"/>
        <w:ind w:left="720" w:hanging="720"/>
        <w:rPr>
          <w:rFonts w:ascii="Verdana"/>
          <w:color w:val="0056A2"/>
          <w:sz w:val="40"/>
          <w:szCs w:val="40"/>
        </w:rPr>
      </w:pPr>
    </w:p>
    <w:p w14:paraId="245823DE" w14:textId="77777777" w:rsidR="009E0450" w:rsidRDefault="009E0450">
      <w:pPr>
        <w:widowControl/>
        <w:autoSpaceDE/>
        <w:autoSpaceDN/>
        <w:spacing w:before="240" w:after="240"/>
        <w:rPr>
          <w:rFonts w:ascii="Verdana" w:eastAsia="Helvetica World" w:hAnsi="Verdana" w:cs="Helvetica World"/>
          <w:b/>
          <w:bCs/>
          <w:color w:val="221E1F"/>
          <w:sz w:val="40"/>
          <w:szCs w:val="40"/>
        </w:rPr>
      </w:pPr>
      <w:r>
        <w:rPr>
          <w:rFonts w:ascii="Verdana"/>
          <w:b/>
          <w:bCs/>
          <w:color w:val="221E1F"/>
          <w:sz w:val="40"/>
          <w:szCs w:val="40"/>
        </w:rPr>
        <w:br w:type="page"/>
      </w:r>
    </w:p>
    <w:p w14:paraId="03D6660D" w14:textId="023E1FD7" w:rsidR="009E0450" w:rsidRPr="009E0450" w:rsidRDefault="009E0450" w:rsidP="00A527C7">
      <w:pPr>
        <w:pStyle w:val="Heading2"/>
      </w:pPr>
      <w:r w:rsidRPr="009E0450">
        <w:lastRenderedPageBreak/>
        <w:t>I</w:t>
      </w:r>
    </w:p>
    <w:p w14:paraId="5315C2E2" w14:textId="2349B3D9"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Includible corporations</w:t>
      </w:r>
      <w:r>
        <w:rPr>
          <w:rFonts w:ascii="Verdana"/>
          <w:b/>
          <w:bCs/>
          <w:color w:val="221E1F"/>
          <w:sz w:val="40"/>
          <w:szCs w:val="40"/>
        </w:rPr>
        <w:t xml:space="preserve"> </w:t>
      </w:r>
      <w:r w:rsidRPr="009E0450">
        <w:rPr>
          <w:rFonts w:ascii="Verdana"/>
          <w:color w:val="0056A2"/>
          <w:sz w:val="40"/>
          <w:szCs w:val="40"/>
        </w:rPr>
        <w:t>10</w:t>
      </w:r>
      <w:r w:rsidRPr="009E0450">
        <w:rPr>
          <w:rFonts w:ascii="Verdana"/>
          <w:color w:val="221E1F"/>
          <w:sz w:val="40"/>
          <w:szCs w:val="40"/>
        </w:rPr>
        <w:t xml:space="preserve">, </w:t>
      </w:r>
      <w:r w:rsidRPr="009E0450">
        <w:rPr>
          <w:rFonts w:ascii="Verdana"/>
          <w:color w:val="0056A2"/>
          <w:sz w:val="40"/>
          <w:szCs w:val="40"/>
        </w:rPr>
        <w:t>16</w:t>
      </w:r>
    </w:p>
    <w:p w14:paraId="04E240DB" w14:textId="77777777" w:rsidR="009E0450" w:rsidRPr="009E0450" w:rsidRDefault="009E0450" w:rsidP="009E0450">
      <w:pPr>
        <w:pStyle w:val="Default"/>
        <w:spacing w:before="240" w:after="240" w:line="276" w:lineRule="auto"/>
        <w:ind w:left="720" w:hanging="720"/>
        <w:rPr>
          <w:rFonts w:ascii="Verdana"/>
          <w:color w:val="221E1F"/>
          <w:sz w:val="40"/>
          <w:szCs w:val="40"/>
        </w:rPr>
      </w:pPr>
      <w:r w:rsidRPr="009E0450">
        <w:rPr>
          <w:rFonts w:ascii="Verdana"/>
          <w:b/>
          <w:bCs/>
          <w:color w:val="221E1F"/>
          <w:sz w:val="40"/>
          <w:szCs w:val="40"/>
        </w:rPr>
        <w:t>Includible entities</w:t>
      </w:r>
      <w:r w:rsidRPr="009E0450">
        <w:rPr>
          <w:rFonts w:ascii="Verdana"/>
          <w:color w:val="221E1F"/>
          <w:sz w:val="40"/>
          <w:szCs w:val="40"/>
        </w:rPr>
        <w:t>:</w:t>
      </w:r>
    </w:p>
    <w:p w14:paraId="76DEC27C" w14:textId="5D8540E1" w:rsidR="009E0450" w:rsidRPr="009E0450" w:rsidRDefault="009E0450" w:rsidP="00A527C7">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Eliminations</w:t>
      </w:r>
      <w:r>
        <w:rPr>
          <w:rFonts w:ascii="Verdana"/>
          <w:color w:val="221E1F"/>
          <w:sz w:val="40"/>
          <w:szCs w:val="40"/>
        </w:rPr>
        <w:t xml:space="preserve"> </w:t>
      </w:r>
      <w:r w:rsidRPr="009E0450">
        <w:rPr>
          <w:rFonts w:ascii="Verdana"/>
          <w:color w:val="0056A2"/>
          <w:sz w:val="40"/>
          <w:szCs w:val="40"/>
        </w:rPr>
        <w:t>9</w:t>
      </w:r>
    </w:p>
    <w:p w14:paraId="5AD80056" w14:textId="5C16E8A7" w:rsidR="009E0450" w:rsidRPr="009E0450" w:rsidRDefault="009E0450" w:rsidP="00A527C7">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Other</w:t>
      </w:r>
      <w:r>
        <w:rPr>
          <w:rFonts w:ascii="Verdana"/>
          <w:color w:val="221E1F"/>
          <w:sz w:val="40"/>
          <w:szCs w:val="40"/>
        </w:rPr>
        <w:t xml:space="preserve"> </w:t>
      </w:r>
      <w:r w:rsidRPr="009E0450">
        <w:rPr>
          <w:rFonts w:ascii="Verdana"/>
          <w:color w:val="0056A2"/>
          <w:sz w:val="40"/>
          <w:szCs w:val="40"/>
        </w:rPr>
        <w:t>9</w:t>
      </w:r>
    </w:p>
    <w:p w14:paraId="2B91D5A9" w14:textId="75E8449A"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Inclusions</w:t>
      </w:r>
      <w:r>
        <w:rPr>
          <w:rFonts w:ascii="Verdana"/>
          <w:b/>
          <w:bCs/>
          <w:color w:val="221E1F"/>
          <w:sz w:val="40"/>
          <w:szCs w:val="40"/>
        </w:rPr>
        <w:t xml:space="preserve"> </w:t>
      </w:r>
      <w:r w:rsidRPr="009E0450">
        <w:rPr>
          <w:rFonts w:ascii="Verdana"/>
          <w:color w:val="0056A2"/>
          <w:sz w:val="40"/>
          <w:szCs w:val="40"/>
        </w:rPr>
        <w:t>15</w:t>
      </w:r>
    </w:p>
    <w:p w14:paraId="14BE75E3" w14:textId="77777777" w:rsidR="009E0450" w:rsidRPr="009E0450" w:rsidRDefault="009E0450" w:rsidP="009E0450">
      <w:pPr>
        <w:pStyle w:val="Default"/>
        <w:spacing w:before="240" w:after="240" w:line="276" w:lineRule="auto"/>
        <w:ind w:left="720" w:hanging="720"/>
        <w:rPr>
          <w:rFonts w:ascii="Verdana"/>
          <w:color w:val="221E1F"/>
          <w:sz w:val="40"/>
          <w:szCs w:val="40"/>
        </w:rPr>
      </w:pPr>
      <w:r w:rsidRPr="009E0450">
        <w:rPr>
          <w:rFonts w:ascii="Verdana"/>
          <w:b/>
          <w:bCs/>
          <w:color w:val="221E1F"/>
          <w:sz w:val="40"/>
          <w:szCs w:val="40"/>
        </w:rPr>
        <w:t>Income</w:t>
      </w:r>
      <w:r w:rsidRPr="009E0450">
        <w:rPr>
          <w:rFonts w:ascii="Verdana"/>
          <w:color w:val="221E1F"/>
          <w:sz w:val="40"/>
          <w:szCs w:val="40"/>
        </w:rPr>
        <w:t>:</w:t>
      </w:r>
    </w:p>
    <w:p w14:paraId="69BD2F7F" w14:textId="6A9CC466" w:rsidR="009E0450" w:rsidRPr="009E0450" w:rsidRDefault="009E0450" w:rsidP="00A527C7">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Statement</w:t>
      </w:r>
      <w:r>
        <w:rPr>
          <w:rFonts w:ascii="Verdana"/>
          <w:color w:val="221E1F"/>
          <w:sz w:val="40"/>
          <w:szCs w:val="40"/>
        </w:rPr>
        <w:t xml:space="preserve"> </w:t>
      </w:r>
      <w:r w:rsidRPr="009E0450">
        <w:rPr>
          <w:rFonts w:ascii="Verdana"/>
          <w:color w:val="0056A2"/>
          <w:sz w:val="40"/>
          <w:szCs w:val="40"/>
        </w:rPr>
        <w:t>7</w:t>
      </w:r>
    </w:p>
    <w:p w14:paraId="19D41785" w14:textId="1B277205" w:rsidR="009E0450" w:rsidRPr="009E0450" w:rsidRDefault="009E0450" w:rsidP="00A527C7">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Statement period</w:t>
      </w:r>
      <w:r>
        <w:rPr>
          <w:rFonts w:ascii="Verdana"/>
          <w:color w:val="221E1F"/>
          <w:sz w:val="40"/>
          <w:szCs w:val="40"/>
        </w:rPr>
        <w:t xml:space="preserve"> </w:t>
      </w:r>
      <w:r w:rsidRPr="009E0450">
        <w:rPr>
          <w:rFonts w:ascii="Verdana"/>
          <w:color w:val="0056A2"/>
          <w:sz w:val="40"/>
          <w:szCs w:val="40"/>
        </w:rPr>
        <w:t>7</w:t>
      </w:r>
    </w:p>
    <w:p w14:paraId="789710DF" w14:textId="77777777" w:rsidR="009E0450" w:rsidRPr="009E0450" w:rsidRDefault="009E0450" w:rsidP="009E0450">
      <w:pPr>
        <w:pStyle w:val="Default"/>
        <w:spacing w:before="240" w:after="240" w:line="276" w:lineRule="auto"/>
        <w:ind w:left="720" w:hanging="720"/>
        <w:rPr>
          <w:rFonts w:ascii="Verdana"/>
          <w:color w:val="221E1F"/>
          <w:sz w:val="40"/>
          <w:szCs w:val="40"/>
        </w:rPr>
      </w:pPr>
      <w:r w:rsidRPr="009E0450">
        <w:rPr>
          <w:rFonts w:ascii="Verdana"/>
          <w:b/>
          <w:bCs/>
          <w:color w:val="221E1F"/>
          <w:sz w:val="40"/>
          <w:szCs w:val="40"/>
        </w:rPr>
        <w:t>Income (loss)</w:t>
      </w:r>
      <w:r w:rsidRPr="009E0450">
        <w:rPr>
          <w:rFonts w:ascii="Verdana"/>
          <w:color w:val="221E1F"/>
          <w:sz w:val="40"/>
          <w:szCs w:val="40"/>
        </w:rPr>
        <w:t>:</w:t>
      </w:r>
    </w:p>
    <w:p w14:paraId="566F26C2" w14:textId="534DF20C" w:rsidR="009E0450" w:rsidRPr="009E0450" w:rsidRDefault="009E0450" w:rsidP="00A527C7">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Differences</w:t>
      </w:r>
      <w:r>
        <w:rPr>
          <w:rFonts w:ascii="Verdana"/>
          <w:color w:val="221E1F"/>
          <w:sz w:val="40"/>
          <w:szCs w:val="40"/>
        </w:rPr>
        <w:t xml:space="preserve"> </w:t>
      </w:r>
      <w:r w:rsidRPr="009E0450">
        <w:rPr>
          <w:rFonts w:ascii="Verdana"/>
          <w:color w:val="0056A2"/>
          <w:sz w:val="40"/>
          <w:szCs w:val="40"/>
        </w:rPr>
        <w:t>21</w:t>
      </w:r>
    </w:p>
    <w:p w14:paraId="012EC21D" w14:textId="704B9418" w:rsidR="009E0450" w:rsidRPr="009E0450" w:rsidRDefault="009E0450" w:rsidP="00A527C7">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Equity method</w:t>
      </w:r>
      <w:r>
        <w:rPr>
          <w:rFonts w:ascii="Verdana"/>
          <w:color w:val="221E1F"/>
          <w:sz w:val="40"/>
          <w:szCs w:val="40"/>
        </w:rPr>
        <w:t xml:space="preserve"> </w:t>
      </w:r>
      <w:r w:rsidRPr="009E0450">
        <w:rPr>
          <w:rFonts w:ascii="Verdana"/>
          <w:color w:val="0056A2"/>
          <w:sz w:val="40"/>
          <w:szCs w:val="40"/>
        </w:rPr>
        <w:t>16</w:t>
      </w:r>
    </w:p>
    <w:p w14:paraId="79D979A5" w14:textId="1E7D3F7A" w:rsidR="009E0450" w:rsidRPr="009E0450" w:rsidRDefault="009E0450" w:rsidP="009E0450">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Income statement period</w:t>
      </w:r>
      <w:r>
        <w:rPr>
          <w:rFonts w:ascii="Verdana"/>
          <w:b/>
          <w:bCs/>
          <w:color w:val="221E1F"/>
          <w:sz w:val="40"/>
          <w:szCs w:val="40"/>
        </w:rPr>
        <w:t xml:space="preserve"> </w:t>
      </w:r>
      <w:r w:rsidRPr="009E0450">
        <w:rPr>
          <w:rFonts w:ascii="Verdana"/>
          <w:color w:val="0056A2"/>
          <w:sz w:val="40"/>
          <w:szCs w:val="40"/>
        </w:rPr>
        <w:t>10</w:t>
      </w:r>
    </w:p>
    <w:p w14:paraId="271CA81A" w14:textId="77777777" w:rsidR="009E0450" w:rsidRPr="009E0450" w:rsidRDefault="009E0450" w:rsidP="009E0450">
      <w:pPr>
        <w:pStyle w:val="Default"/>
        <w:spacing w:before="240" w:after="240" w:line="276" w:lineRule="auto"/>
        <w:ind w:left="720" w:hanging="720"/>
        <w:rPr>
          <w:rFonts w:ascii="Verdana"/>
          <w:color w:val="221E1F"/>
          <w:sz w:val="40"/>
          <w:szCs w:val="40"/>
        </w:rPr>
      </w:pPr>
      <w:r w:rsidRPr="009E0450">
        <w:rPr>
          <w:rFonts w:ascii="Verdana"/>
          <w:b/>
          <w:bCs/>
          <w:color w:val="221E1F"/>
          <w:sz w:val="40"/>
          <w:szCs w:val="40"/>
        </w:rPr>
        <w:t>Interest</w:t>
      </w:r>
      <w:r w:rsidRPr="009E0450">
        <w:rPr>
          <w:rFonts w:ascii="Verdana"/>
          <w:color w:val="221E1F"/>
          <w:sz w:val="40"/>
          <w:szCs w:val="40"/>
        </w:rPr>
        <w:t>:</w:t>
      </w:r>
    </w:p>
    <w:p w14:paraId="1169C7E3" w14:textId="45F8EE62" w:rsidR="009E0450" w:rsidRPr="009E0450" w:rsidRDefault="009E0450" w:rsidP="00A527C7">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Expense</w:t>
      </w:r>
      <w:r>
        <w:rPr>
          <w:rFonts w:ascii="Verdana"/>
          <w:color w:val="221E1F"/>
          <w:sz w:val="40"/>
          <w:szCs w:val="40"/>
        </w:rPr>
        <w:t xml:space="preserve"> </w:t>
      </w:r>
      <w:r w:rsidRPr="009E0450">
        <w:rPr>
          <w:rFonts w:ascii="Verdana"/>
          <w:color w:val="0056A2"/>
          <w:sz w:val="40"/>
          <w:szCs w:val="40"/>
        </w:rPr>
        <w:t>22</w:t>
      </w:r>
    </w:p>
    <w:p w14:paraId="22260C29" w14:textId="79DDEEE1" w:rsidR="009E0450" w:rsidRPr="009E0450" w:rsidRDefault="009E0450" w:rsidP="00A527C7">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Imputed</w:t>
      </w:r>
      <w:r>
        <w:rPr>
          <w:rFonts w:ascii="Verdana"/>
          <w:color w:val="221E1F"/>
          <w:sz w:val="40"/>
          <w:szCs w:val="40"/>
        </w:rPr>
        <w:t xml:space="preserve"> </w:t>
      </w:r>
      <w:r w:rsidRPr="009E0450">
        <w:rPr>
          <w:rFonts w:ascii="Verdana"/>
          <w:color w:val="0056A2"/>
          <w:sz w:val="40"/>
          <w:szCs w:val="40"/>
        </w:rPr>
        <w:t>20</w:t>
      </w:r>
    </w:p>
    <w:p w14:paraId="48488A95" w14:textId="5222204E" w:rsidR="009E0450" w:rsidRPr="009E0450" w:rsidRDefault="009E0450" w:rsidP="00A527C7">
      <w:pPr>
        <w:pStyle w:val="BodyText"/>
        <w:spacing w:before="240" w:after="240" w:line="276" w:lineRule="auto"/>
        <w:ind w:left="1440" w:hanging="1440"/>
        <w:rPr>
          <w:rFonts w:ascii="Verdana" w:hAnsi="Verdana"/>
          <w:color w:val="0056A2"/>
          <w:sz w:val="40"/>
          <w:szCs w:val="40"/>
        </w:rPr>
      </w:pPr>
      <w:r w:rsidRPr="009E0450">
        <w:rPr>
          <w:rFonts w:ascii="Verdana" w:hAnsi="Verdana"/>
          <w:color w:val="221E1F"/>
          <w:sz w:val="40"/>
          <w:szCs w:val="40"/>
        </w:rPr>
        <w:lastRenderedPageBreak/>
        <w:t>Income</w:t>
      </w:r>
      <w:r>
        <w:rPr>
          <w:rFonts w:ascii="Verdana" w:hAnsi="Verdana"/>
          <w:color w:val="221E1F"/>
          <w:sz w:val="40"/>
          <w:szCs w:val="40"/>
        </w:rPr>
        <w:t xml:space="preserve"> </w:t>
      </w:r>
      <w:r w:rsidRPr="009E0450">
        <w:rPr>
          <w:rFonts w:ascii="Verdana" w:hAnsi="Verdana"/>
          <w:color w:val="0056A2"/>
          <w:sz w:val="40"/>
          <w:szCs w:val="40"/>
        </w:rPr>
        <w:t>18</w:t>
      </w:r>
    </w:p>
    <w:p w14:paraId="73A6EBD6" w14:textId="77777777" w:rsidR="009E0450" w:rsidRPr="009E0450" w:rsidRDefault="009E0450" w:rsidP="00A527C7">
      <w:pPr>
        <w:pStyle w:val="Heading2"/>
        <w:ind w:left="1440" w:hanging="1440"/>
      </w:pPr>
    </w:p>
    <w:p w14:paraId="226FFFB4" w14:textId="77777777" w:rsidR="009E0450" w:rsidRPr="009E0450" w:rsidRDefault="009E0450" w:rsidP="00A527C7">
      <w:pPr>
        <w:pStyle w:val="Heading2"/>
        <w:ind w:left="1440" w:hanging="1440"/>
      </w:pPr>
      <w:r w:rsidRPr="009E0450">
        <w:t>J</w:t>
      </w:r>
    </w:p>
    <w:p w14:paraId="3DB1624D" w14:textId="2717D607" w:rsidR="009E0450" w:rsidRPr="009E0450" w:rsidRDefault="009E0450" w:rsidP="00A527C7">
      <w:pPr>
        <w:pStyle w:val="Default"/>
        <w:spacing w:before="240" w:after="240" w:line="276" w:lineRule="auto"/>
        <w:ind w:left="1440" w:hanging="1440"/>
        <w:rPr>
          <w:rFonts w:ascii="Verdana"/>
          <w:color w:val="0056A2"/>
          <w:sz w:val="40"/>
          <w:szCs w:val="40"/>
        </w:rPr>
      </w:pPr>
      <w:r w:rsidRPr="009E0450">
        <w:rPr>
          <w:rFonts w:ascii="Verdana"/>
          <w:b/>
          <w:bCs/>
          <w:color w:val="221E1F"/>
          <w:sz w:val="40"/>
          <w:szCs w:val="40"/>
        </w:rPr>
        <w:t>Judgments</w:t>
      </w:r>
      <w:r w:rsidR="00A527C7">
        <w:rPr>
          <w:rFonts w:ascii="Verdana"/>
          <w:b/>
          <w:bCs/>
          <w:color w:val="221E1F"/>
          <w:sz w:val="40"/>
          <w:szCs w:val="40"/>
        </w:rPr>
        <w:t xml:space="preserve"> </w:t>
      </w:r>
      <w:r w:rsidRPr="009E0450">
        <w:rPr>
          <w:rFonts w:ascii="Verdana"/>
          <w:color w:val="0056A2"/>
          <w:sz w:val="40"/>
          <w:szCs w:val="40"/>
        </w:rPr>
        <w:t>23</w:t>
      </w:r>
    </w:p>
    <w:p w14:paraId="5914E981" w14:textId="77777777" w:rsidR="009E0450" w:rsidRPr="009E0450" w:rsidRDefault="009E0450" w:rsidP="00A527C7">
      <w:pPr>
        <w:pStyle w:val="Heading2"/>
        <w:ind w:left="1440" w:hanging="1440"/>
      </w:pPr>
    </w:p>
    <w:p w14:paraId="124EE949" w14:textId="77777777" w:rsidR="009E0450" w:rsidRPr="009E0450" w:rsidRDefault="009E0450" w:rsidP="00A527C7">
      <w:pPr>
        <w:pStyle w:val="Heading2"/>
        <w:ind w:left="1440" w:hanging="1440"/>
      </w:pPr>
      <w:r w:rsidRPr="009E0450">
        <w:t>L</w:t>
      </w:r>
    </w:p>
    <w:p w14:paraId="78584CD0" w14:textId="587A89A2" w:rsidR="009E0450" w:rsidRPr="009E0450" w:rsidRDefault="009E0450" w:rsidP="00A527C7">
      <w:pPr>
        <w:pStyle w:val="Default"/>
        <w:spacing w:before="240" w:after="240" w:line="276" w:lineRule="auto"/>
        <w:ind w:left="1440" w:hanging="1440"/>
        <w:rPr>
          <w:rFonts w:ascii="Verdana"/>
          <w:color w:val="0056A2"/>
          <w:sz w:val="40"/>
          <w:szCs w:val="40"/>
        </w:rPr>
      </w:pPr>
      <w:r w:rsidRPr="009E0450">
        <w:rPr>
          <w:rFonts w:ascii="Verdana"/>
          <w:b/>
          <w:bCs/>
          <w:color w:val="221E1F"/>
          <w:sz w:val="40"/>
          <w:szCs w:val="40"/>
        </w:rPr>
        <w:t>Lease vs. purchase</w:t>
      </w:r>
      <w:r w:rsidR="00A527C7">
        <w:rPr>
          <w:rFonts w:ascii="Verdana"/>
          <w:b/>
          <w:bCs/>
          <w:color w:val="221E1F"/>
          <w:sz w:val="40"/>
          <w:szCs w:val="40"/>
        </w:rPr>
        <w:t xml:space="preserve"> </w:t>
      </w:r>
      <w:r w:rsidRPr="009E0450">
        <w:rPr>
          <w:rFonts w:ascii="Verdana"/>
          <w:color w:val="0056A2"/>
          <w:sz w:val="40"/>
          <w:szCs w:val="40"/>
        </w:rPr>
        <w:t>24</w:t>
      </w:r>
    </w:p>
    <w:p w14:paraId="6E87C9B6" w14:textId="6FFEE371" w:rsidR="009E0450" w:rsidRPr="009E0450" w:rsidRDefault="009E0450" w:rsidP="00A527C7">
      <w:pPr>
        <w:pStyle w:val="Default"/>
        <w:spacing w:before="240" w:after="240" w:line="276" w:lineRule="auto"/>
        <w:ind w:left="1440" w:hanging="1440"/>
        <w:rPr>
          <w:rFonts w:ascii="Verdana"/>
          <w:color w:val="0056A2"/>
          <w:sz w:val="40"/>
          <w:szCs w:val="40"/>
        </w:rPr>
      </w:pPr>
      <w:r w:rsidRPr="009E0450">
        <w:rPr>
          <w:rFonts w:ascii="Verdana"/>
          <w:b/>
          <w:bCs/>
          <w:color w:val="221E1F"/>
          <w:sz w:val="40"/>
          <w:szCs w:val="40"/>
        </w:rPr>
        <w:t>Lease, sale vs.</w:t>
      </w:r>
      <w:r w:rsidR="00A527C7">
        <w:rPr>
          <w:rFonts w:ascii="Verdana"/>
          <w:b/>
          <w:bCs/>
          <w:color w:val="221E1F"/>
          <w:sz w:val="40"/>
          <w:szCs w:val="40"/>
        </w:rPr>
        <w:t xml:space="preserve"> </w:t>
      </w:r>
      <w:proofErr w:type="gramStart"/>
      <w:r w:rsidRPr="009E0450">
        <w:rPr>
          <w:rFonts w:ascii="Verdana"/>
          <w:color w:val="0056A2"/>
          <w:sz w:val="40"/>
          <w:szCs w:val="40"/>
        </w:rPr>
        <w:t>19</w:t>
      </w:r>
      <w:proofErr w:type="gramEnd"/>
    </w:p>
    <w:p w14:paraId="6A523896" w14:textId="20684CDB" w:rsidR="009E0450" w:rsidRPr="009E0450" w:rsidRDefault="009E0450" w:rsidP="00A527C7">
      <w:pPr>
        <w:pStyle w:val="Default"/>
        <w:spacing w:before="240" w:after="240" w:line="276" w:lineRule="auto"/>
        <w:ind w:left="1440" w:hanging="1440"/>
        <w:rPr>
          <w:rFonts w:ascii="Verdana"/>
          <w:color w:val="0056A2"/>
          <w:sz w:val="40"/>
          <w:szCs w:val="40"/>
        </w:rPr>
      </w:pPr>
      <w:r w:rsidRPr="009E0450">
        <w:rPr>
          <w:rFonts w:ascii="Verdana"/>
          <w:b/>
          <w:bCs/>
          <w:color w:val="221E1F"/>
          <w:sz w:val="40"/>
          <w:szCs w:val="40"/>
        </w:rPr>
        <w:t>Life insurance premiums, corporate owned</w:t>
      </w:r>
      <w:r w:rsidR="00A527C7">
        <w:rPr>
          <w:rFonts w:ascii="Verdana"/>
          <w:b/>
          <w:bCs/>
          <w:color w:val="221E1F"/>
          <w:sz w:val="40"/>
          <w:szCs w:val="40"/>
        </w:rPr>
        <w:t xml:space="preserve"> </w:t>
      </w:r>
      <w:r w:rsidRPr="009E0450">
        <w:rPr>
          <w:rFonts w:ascii="Verdana"/>
          <w:color w:val="0056A2"/>
          <w:sz w:val="40"/>
          <w:szCs w:val="40"/>
        </w:rPr>
        <w:t>24</w:t>
      </w:r>
    </w:p>
    <w:p w14:paraId="6F51BADD" w14:textId="5C592920" w:rsidR="009E0450" w:rsidRPr="009E0450" w:rsidRDefault="009E0450" w:rsidP="00A527C7">
      <w:pPr>
        <w:pStyle w:val="Default"/>
        <w:spacing w:before="240" w:after="240" w:line="276" w:lineRule="auto"/>
        <w:ind w:left="1440" w:hanging="1440"/>
        <w:rPr>
          <w:rFonts w:ascii="Verdana"/>
          <w:color w:val="0056A2"/>
          <w:sz w:val="40"/>
          <w:szCs w:val="40"/>
        </w:rPr>
      </w:pPr>
      <w:r w:rsidRPr="009E0450">
        <w:rPr>
          <w:rFonts w:ascii="Verdana"/>
          <w:b/>
          <w:bCs/>
          <w:color w:val="221E1F"/>
          <w:sz w:val="40"/>
          <w:szCs w:val="40"/>
        </w:rPr>
        <w:t>Life insurance subgroup reconciliation totals</w:t>
      </w:r>
      <w:r w:rsidR="00A527C7">
        <w:rPr>
          <w:rFonts w:ascii="Verdana"/>
          <w:b/>
          <w:bCs/>
          <w:color w:val="221E1F"/>
          <w:sz w:val="40"/>
          <w:szCs w:val="40"/>
        </w:rPr>
        <w:t xml:space="preserve"> </w:t>
      </w:r>
      <w:proofErr w:type="gramStart"/>
      <w:r w:rsidRPr="009E0450">
        <w:rPr>
          <w:rFonts w:ascii="Verdana"/>
          <w:color w:val="0056A2"/>
          <w:sz w:val="40"/>
          <w:szCs w:val="40"/>
        </w:rPr>
        <w:t>22</w:t>
      </w:r>
      <w:proofErr w:type="gramEnd"/>
    </w:p>
    <w:p w14:paraId="2D7AB177" w14:textId="638B99F9" w:rsidR="009E0450" w:rsidRPr="009E0450" w:rsidRDefault="009E0450" w:rsidP="00A527C7">
      <w:pPr>
        <w:pStyle w:val="Default"/>
        <w:spacing w:before="240" w:after="240" w:line="276" w:lineRule="auto"/>
        <w:ind w:left="1440" w:hanging="1440"/>
        <w:rPr>
          <w:rFonts w:ascii="Verdana"/>
          <w:color w:val="0056A2"/>
          <w:sz w:val="40"/>
          <w:szCs w:val="40"/>
        </w:rPr>
      </w:pPr>
      <w:r w:rsidRPr="009E0450">
        <w:rPr>
          <w:rFonts w:ascii="Verdana"/>
          <w:b/>
          <w:bCs/>
          <w:color w:val="221E1F"/>
          <w:sz w:val="40"/>
          <w:szCs w:val="40"/>
        </w:rPr>
        <w:t>Life/non-life loss limitation and carryforward</w:t>
      </w:r>
      <w:r w:rsidR="00A527C7">
        <w:rPr>
          <w:rFonts w:ascii="Verdana"/>
          <w:b/>
          <w:bCs/>
          <w:color w:val="221E1F"/>
          <w:sz w:val="40"/>
          <w:szCs w:val="40"/>
        </w:rPr>
        <w:t xml:space="preserve"> </w:t>
      </w:r>
      <w:r w:rsidRPr="009E0450">
        <w:rPr>
          <w:rFonts w:ascii="Verdana"/>
          <w:color w:val="0056A2"/>
          <w:sz w:val="40"/>
          <w:szCs w:val="40"/>
        </w:rPr>
        <w:t>6</w:t>
      </w:r>
    </w:p>
    <w:p w14:paraId="56F6DB66" w14:textId="7D9ECE21" w:rsidR="009E0450" w:rsidRPr="009E0450" w:rsidRDefault="009E0450" w:rsidP="00A527C7">
      <w:pPr>
        <w:pStyle w:val="Default"/>
        <w:spacing w:before="240" w:after="240" w:line="276" w:lineRule="auto"/>
        <w:ind w:left="1440" w:hanging="1440"/>
        <w:rPr>
          <w:rFonts w:ascii="Verdana"/>
          <w:color w:val="0056A2"/>
          <w:sz w:val="40"/>
          <w:szCs w:val="40"/>
        </w:rPr>
      </w:pPr>
      <w:r w:rsidRPr="009E0450">
        <w:rPr>
          <w:rFonts w:ascii="Verdana"/>
          <w:b/>
          <w:bCs/>
          <w:color w:val="221E1F"/>
          <w:sz w:val="40"/>
          <w:szCs w:val="40"/>
        </w:rPr>
        <w:t>Limitations</w:t>
      </w:r>
      <w:r w:rsidR="00A527C7">
        <w:rPr>
          <w:rFonts w:ascii="Verdana"/>
          <w:b/>
          <w:bCs/>
          <w:color w:val="221E1F"/>
          <w:sz w:val="40"/>
          <w:szCs w:val="40"/>
        </w:rPr>
        <w:t xml:space="preserve"> </w:t>
      </w:r>
      <w:r w:rsidRPr="009E0450">
        <w:rPr>
          <w:rFonts w:ascii="Verdana"/>
          <w:color w:val="0056A2"/>
          <w:sz w:val="40"/>
          <w:szCs w:val="40"/>
        </w:rPr>
        <w:t>3</w:t>
      </w:r>
    </w:p>
    <w:p w14:paraId="574BC899" w14:textId="5056BEAD" w:rsidR="009E0450" w:rsidRPr="009E0450" w:rsidRDefault="009E0450" w:rsidP="00A527C7">
      <w:pPr>
        <w:pStyle w:val="Default"/>
        <w:spacing w:before="240" w:after="240" w:line="276" w:lineRule="auto"/>
        <w:ind w:left="1440" w:hanging="1440"/>
        <w:rPr>
          <w:rFonts w:ascii="Verdana"/>
          <w:color w:val="0056A2"/>
          <w:sz w:val="40"/>
          <w:szCs w:val="40"/>
        </w:rPr>
      </w:pPr>
      <w:r w:rsidRPr="009E0450">
        <w:rPr>
          <w:rFonts w:ascii="Verdana"/>
          <w:b/>
          <w:bCs/>
          <w:color w:val="221E1F"/>
          <w:sz w:val="40"/>
          <w:szCs w:val="40"/>
        </w:rPr>
        <w:t>Long-term contracts</w:t>
      </w:r>
      <w:r w:rsidR="00A527C7">
        <w:rPr>
          <w:rFonts w:ascii="Verdana"/>
          <w:b/>
          <w:bCs/>
          <w:color w:val="221E1F"/>
          <w:sz w:val="40"/>
          <w:szCs w:val="40"/>
        </w:rPr>
        <w:t xml:space="preserve"> </w:t>
      </w:r>
      <w:r w:rsidRPr="009E0450">
        <w:rPr>
          <w:rFonts w:ascii="Verdana"/>
          <w:color w:val="0056A2"/>
          <w:sz w:val="40"/>
          <w:szCs w:val="40"/>
        </w:rPr>
        <w:t>20</w:t>
      </w:r>
    </w:p>
    <w:p w14:paraId="7ACB9F8B" w14:textId="77777777" w:rsidR="009E0450" w:rsidRPr="009E0450" w:rsidRDefault="009E0450" w:rsidP="00A527C7">
      <w:pPr>
        <w:pStyle w:val="Heading2"/>
        <w:ind w:left="1440" w:hanging="1440"/>
      </w:pPr>
      <w:r w:rsidRPr="009E0450">
        <w:lastRenderedPageBreak/>
        <w:t>M</w:t>
      </w:r>
    </w:p>
    <w:p w14:paraId="70B48A82" w14:textId="2ADDC1E6" w:rsidR="009E0450" w:rsidRPr="009E0450" w:rsidRDefault="009E0450" w:rsidP="00A527C7">
      <w:pPr>
        <w:pStyle w:val="Default"/>
        <w:spacing w:before="240" w:after="240" w:line="276" w:lineRule="auto"/>
        <w:ind w:left="1440" w:hanging="1440"/>
        <w:rPr>
          <w:rFonts w:ascii="Verdana"/>
          <w:color w:val="0056A2"/>
          <w:sz w:val="40"/>
          <w:szCs w:val="40"/>
        </w:rPr>
      </w:pPr>
      <w:r w:rsidRPr="009E0450">
        <w:rPr>
          <w:rFonts w:ascii="Verdana"/>
          <w:b/>
          <w:bCs/>
          <w:color w:val="221E1F"/>
          <w:sz w:val="40"/>
          <w:szCs w:val="40"/>
        </w:rPr>
        <w:t>Mark-to-market</w:t>
      </w:r>
      <w:r w:rsidR="00A527C7">
        <w:rPr>
          <w:rFonts w:ascii="Verdana"/>
          <w:b/>
          <w:bCs/>
          <w:color w:val="221E1F"/>
          <w:sz w:val="40"/>
          <w:szCs w:val="40"/>
        </w:rPr>
        <w:t xml:space="preserve"> </w:t>
      </w:r>
      <w:r w:rsidRPr="009E0450">
        <w:rPr>
          <w:rFonts w:ascii="Verdana"/>
          <w:color w:val="0056A2"/>
          <w:sz w:val="40"/>
          <w:szCs w:val="40"/>
        </w:rPr>
        <w:t>19</w:t>
      </w:r>
    </w:p>
    <w:p w14:paraId="59329689" w14:textId="1864603C" w:rsidR="009E0450" w:rsidRPr="009E0450" w:rsidRDefault="009E0450" w:rsidP="00A527C7">
      <w:pPr>
        <w:pStyle w:val="Default"/>
        <w:spacing w:before="240" w:after="240" w:line="276" w:lineRule="auto"/>
        <w:ind w:left="1440" w:hanging="1440"/>
        <w:rPr>
          <w:rFonts w:ascii="Verdana"/>
          <w:color w:val="0056A2"/>
          <w:sz w:val="40"/>
          <w:szCs w:val="40"/>
        </w:rPr>
      </w:pPr>
      <w:r w:rsidRPr="009E0450">
        <w:rPr>
          <w:rFonts w:ascii="Verdana"/>
          <w:b/>
          <w:bCs/>
          <w:color w:val="221E1F"/>
          <w:sz w:val="40"/>
          <w:szCs w:val="40"/>
        </w:rPr>
        <w:t>Meals and entertainment</w:t>
      </w:r>
      <w:r w:rsidR="00A527C7">
        <w:rPr>
          <w:rFonts w:ascii="Verdana"/>
          <w:b/>
          <w:bCs/>
          <w:color w:val="221E1F"/>
          <w:sz w:val="40"/>
          <w:szCs w:val="40"/>
        </w:rPr>
        <w:t xml:space="preserve"> </w:t>
      </w:r>
      <w:r w:rsidRPr="009E0450">
        <w:rPr>
          <w:rFonts w:ascii="Verdana"/>
          <w:color w:val="0056A2"/>
          <w:sz w:val="40"/>
          <w:szCs w:val="40"/>
        </w:rPr>
        <w:t>22</w:t>
      </w:r>
    </w:p>
    <w:p w14:paraId="04C5E29C" w14:textId="5DCCA2CE" w:rsidR="009E0450" w:rsidRPr="009E0450" w:rsidRDefault="009E0450" w:rsidP="00A527C7">
      <w:pPr>
        <w:pStyle w:val="Default"/>
        <w:spacing w:before="240" w:after="240" w:line="276" w:lineRule="auto"/>
        <w:ind w:left="1440" w:hanging="1440"/>
        <w:rPr>
          <w:rFonts w:ascii="Verdana"/>
          <w:color w:val="0056A2"/>
          <w:sz w:val="40"/>
          <w:szCs w:val="40"/>
        </w:rPr>
      </w:pPr>
      <w:r w:rsidRPr="009E0450">
        <w:rPr>
          <w:rFonts w:ascii="Verdana"/>
          <w:b/>
          <w:bCs/>
          <w:color w:val="221E1F"/>
          <w:sz w:val="40"/>
          <w:szCs w:val="40"/>
        </w:rPr>
        <w:t>Minority interest</w:t>
      </w:r>
      <w:r w:rsidR="00A527C7">
        <w:rPr>
          <w:rFonts w:ascii="Verdana"/>
          <w:b/>
          <w:bCs/>
          <w:color w:val="221E1F"/>
          <w:sz w:val="40"/>
          <w:szCs w:val="40"/>
        </w:rPr>
        <w:t xml:space="preserve"> </w:t>
      </w:r>
      <w:r w:rsidRPr="009E0450">
        <w:rPr>
          <w:rFonts w:ascii="Verdana"/>
          <w:color w:val="0056A2"/>
          <w:sz w:val="40"/>
          <w:szCs w:val="40"/>
        </w:rPr>
        <w:t>16</w:t>
      </w:r>
    </w:p>
    <w:p w14:paraId="3693302C" w14:textId="77777777" w:rsidR="009E0450" w:rsidRPr="009E0450" w:rsidRDefault="009E0450" w:rsidP="00A527C7">
      <w:pPr>
        <w:pStyle w:val="Default"/>
        <w:spacing w:before="240" w:after="240" w:line="276" w:lineRule="auto"/>
        <w:ind w:left="1440" w:hanging="1440"/>
        <w:rPr>
          <w:rFonts w:ascii="Verdana"/>
          <w:color w:val="221E1F"/>
          <w:sz w:val="40"/>
          <w:szCs w:val="40"/>
        </w:rPr>
      </w:pPr>
      <w:r w:rsidRPr="009E0450">
        <w:rPr>
          <w:rFonts w:ascii="Verdana"/>
          <w:b/>
          <w:bCs/>
          <w:color w:val="221E1F"/>
          <w:sz w:val="40"/>
          <w:szCs w:val="40"/>
        </w:rPr>
        <w:t>Mixed group</w:t>
      </w:r>
      <w:r w:rsidRPr="009E0450">
        <w:rPr>
          <w:rFonts w:ascii="Verdana"/>
          <w:color w:val="221E1F"/>
          <w:sz w:val="40"/>
          <w:szCs w:val="40"/>
        </w:rPr>
        <w:t>:</w:t>
      </w:r>
    </w:p>
    <w:p w14:paraId="47ABD5FC" w14:textId="0E8E9DD8" w:rsidR="009E0450" w:rsidRPr="009E0450" w:rsidRDefault="009E0450" w:rsidP="00A527C7">
      <w:pPr>
        <w:pStyle w:val="Default"/>
        <w:spacing w:before="240" w:after="240" w:line="276" w:lineRule="auto"/>
        <w:ind w:left="2160" w:hanging="1440"/>
        <w:rPr>
          <w:rFonts w:ascii="Verdana"/>
          <w:color w:val="0056A2"/>
          <w:sz w:val="40"/>
          <w:szCs w:val="40"/>
        </w:rPr>
      </w:pPr>
      <w:r w:rsidRPr="009E0450">
        <w:rPr>
          <w:rFonts w:ascii="Verdana"/>
          <w:color w:val="221E1F"/>
          <w:sz w:val="40"/>
          <w:szCs w:val="40"/>
        </w:rPr>
        <w:t>1120/L/PC</w:t>
      </w:r>
      <w:r w:rsidR="00A527C7">
        <w:rPr>
          <w:rFonts w:ascii="Verdana"/>
          <w:color w:val="221E1F"/>
          <w:sz w:val="40"/>
          <w:szCs w:val="40"/>
        </w:rPr>
        <w:t xml:space="preserve"> </w:t>
      </w:r>
      <w:r w:rsidRPr="009E0450">
        <w:rPr>
          <w:rFonts w:ascii="Verdana"/>
          <w:color w:val="0056A2"/>
          <w:sz w:val="40"/>
          <w:szCs w:val="40"/>
        </w:rPr>
        <w:t>5</w:t>
      </w:r>
    </w:p>
    <w:p w14:paraId="263D01C2" w14:textId="104A1541" w:rsidR="009E0450" w:rsidRPr="009E0450" w:rsidRDefault="009E0450" w:rsidP="00A527C7">
      <w:pPr>
        <w:pStyle w:val="Default"/>
        <w:spacing w:before="240" w:after="240" w:line="276" w:lineRule="auto"/>
        <w:ind w:left="2160" w:hanging="1440"/>
        <w:rPr>
          <w:rFonts w:ascii="Verdana"/>
          <w:color w:val="0056A2"/>
          <w:sz w:val="40"/>
          <w:szCs w:val="40"/>
        </w:rPr>
      </w:pPr>
      <w:r w:rsidRPr="009E0450">
        <w:rPr>
          <w:rFonts w:ascii="Verdana"/>
          <w:color w:val="221E1F"/>
          <w:sz w:val="40"/>
          <w:szCs w:val="40"/>
        </w:rPr>
        <w:t>Checkboxes</w:t>
      </w:r>
      <w:r w:rsidR="00A527C7">
        <w:rPr>
          <w:rFonts w:ascii="Verdana"/>
          <w:color w:val="221E1F"/>
          <w:sz w:val="40"/>
          <w:szCs w:val="40"/>
        </w:rPr>
        <w:t xml:space="preserve"> </w:t>
      </w:r>
      <w:r w:rsidRPr="009E0450">
        <w:rPr>
          <w:rFonts w:ascii="Verdana"/>
          <w:color w:val="0056A2"/>
          <w:sz w:val="40"/>
          <w:szCs w:val="40"/>
        </w:rPr>
        <w:t>6</w:t>
      </w:r>
    </w:p>
    <w:p w14:paraId="0D7947D2" w14:textId="051E116B" w:rsidR="009E0450" w:rsidRPr="009E0450" w:rsidRDefault="009E0450" w:rsidP="00A527C7">
      <w:pPr>
        <w:pStyle w:val="Default"/>
        <w:spacing w:before="240" w:after="240" w:line="276" w:lineRule="auto"/>
        <w:ind w:left="2160" w:hanging="1440"/>
        <w:rPr>
          <w:rFonts w:ascii="Verdana"/>
          <w:color w:val="0056A2"/>
          <w:sz w:val="40"/>
          <w:szCs w:val="40"/>
        </w:rPr>
      </w:pPr>
      <w:r w:rsidRPr="009E0450">
        <w:rPr>
          <w:rFonts w:ascii="Verdana"/>
          <w:color w:val="221E1F"/>
          <w:sz w:val="40"/>
          <w:szCs w:val="40"/>
        </w:rPr>
        <w:t>Subgroup sub-consolidation</w:t>
      </w:r>
      <w:r w:rsidR="00A527C7">
        <w:rPr>
          <w:rFonts w:ascii="Verdana"/>
          <w:color w:val="221E1F"/>
          <w:sz w:val="40"/>
          <w:szCs w:val="40"/>
        </w:rPr>
        <w:t xml:space="preserve"> </w:t>
      </w:r>
      <w:r w:rsidRPr="009E0450">
        <w:rPr>
          <w:rFonts w:ascii="Verdana"/>
          <w:color w:val="0056A2"/>
          <w:sz w:val="40"/>
          <w:szCs w:val="40"/>
        </w:rPr>
        <w:t>6</w:t>
      </w:r>
    </w:p>
    <w:p w14:paraId="00C4FCB0" w14:textId="77777777" w:rsidR="009E0450" w:rsidRPr="009E0450" w:rsidRDefault="009E0450" w:rsidP="00A527C7">
      <w:pPr>
        <w:pStyle w:val="Heading2"/>
        <w:ind w:left="1440" w:hanging="1440"/>
      </w:pPr>
    </w:p>
    <w:p w14:paraId="201EA4A9" w14:textId="77777777" w:rsidR="009E0450" w:rsidRPr="009E0450" w:rsidRDefault="009E0450" w:rsidP="00A527C7">
      <w:pPr>
        <w:pStyle w:val="Heading2"/>
        <w:ind w:left="1440" w:hanging="1440"/>
      </w:pPr>
      <w:r w:rsidRPr="009E0450">
        <w:t>N</w:t>
      </w:r>
    </w:p>
    <w:p w14:paraId="529FAE21" w14:textId="6D8EEF30" w:rsidR="009E0450" w:rsidRPr="009E0450" w:rsidRDefault="009E0450" w:rsidP="00A527C7">
      <w:pPr>
        <w:pStyle w:val="Default"/>
        <w:spacing w:before="240" w:after="240" w:line="276" w:lineRule="auto"/>
        <w:ind w:left="1440" w:hanging="1440"/>
        <w:rPr>
          <w:rFonts w:ascii="Verdana"/>
          <w:color w:val="0056A2"/>
          <w:sz w:val="40"/>
          <w:szCs w:val="40"/>
        </w:rPr>
      </w:pPr>
      <w:r w:rsidRPr="009E0450">
        <w:rPr>
          <w:rFonts w:ascii="Verdana"/>
          <w:b/>
          <w:bCs/>
          <w:color w:val="221E1F"/>
          <w:sz w:val="40"/>
          <w:szCs w:val="40"/>
        </w:rPr>
        <w:t>Non-tax-basis financial statements and tax-basis financial statements</w:t>
      </w:r>
      <w:r w:rsidR="00A527C7">
        <w:rPr>
          <w:rFonts w:ascii="Verdana"/>
          <w:b/>
          <w:bCs/>
          <w:color w:val="221E1F"/>
          <w:sz w:val="40"/>
          <w:szCs w:val="40"/>
        </w:rPr>
        <w:t xml:space="preserve"> </w:t>
      </w:r>
      <w:r w:rsidRPr="009E0450">
        <w:rPr>
          <w:rFonts w:ascii="Verdana"/>
          <w:color w:val="0056A2"/>
          <w:sz w:val="40"/>
          <w:szCs w:val="40"/>
        </w:rPr>
        <w:t>7</w:t>
      </w:r>
    </w:p>
    <w:p w14:paraId="52E7F8F3" w14:textId="77777777" w:rsidR="009E0450" w:rsidRPr="009E0450" w:rsidRDefault="009E0450" w:rsidP="00A527C7">
      <w:pPr>
        <w:pStyle w:val="Default"/>
        <w:spacing w:before="240" w:after="240" w:line="276" w:lineRule="auto"/>
        <w:ind w:left="1440" w:hanging="1440"/>
        <w:rPr>
          <w:rFonts w:ascii="Verdana"/>
          <w:color w:val="221E1F"/>
          <w:sz w:val="40"/>
          <w:szCs w:val="40"/>
        </w:rPr>
      </w:pPr>
      <w:proofErr w:type="spellStart"/>
      <w:r w:rsidRPr="009E0450">
        <w:rPr>
          <w:rFonts w:ascii="Verdana"/>
          <w:b/>
          <w:bCs/>
          <w:color w:val="221E1F"/>
          <w:sz w:val="40"/>
          <w:szCs w:val="40"/>
        </w:rPr>
        <w:t>Nonincludible</w:t>
      </w:r>
      <w:proofErr w:type="spellEnd"/>
      <w:r w:rsidRPr="009E0450">
        <w:rPr>
          <w:rFonts w:ascii="Verdana"/>
          <w:color w:val="221E1F"/>
          <w:sz w:val="40"/>
          <w:szCs w:val="40"/>
        </w:rPr>
        <w:t>:</w:t>
      </w:r>
    </w:p>
    <w:p w14:paraId="2846530D" w14:textId="1F7B02EB" w:rsidR="009E0450" w:rsidRPr="009E0450" w:rsidRDefault="009E0450" w:rsidP="00A527C7">
      <w:pPr>
        <w:pStyle w:val="Default"/>
        <w:spacing w:before="240" w:after="240" w:line="276" w:lineRule="auto"/>
        <w:ind w:left="2160" w:hanging="1440"/>
        <w:rPr>
          <w:rFonts w:ascii="Verdana"/>
          <w:color w:val="0056A2"/>
          <w:sz w:val="40"/>
          <w:szCs w:val="40"/>
        </w:rPr>
      </w:pPr>
      <w:r w:rsidRPr="009E0450">
        <w:rPr>
          <w:rFonts w:ascii="Verdana"/>
          <w:color w:val="221E1F"/>
          <w:sz w:val="40"/>
          <w:szCs w:val="40"/>
        </w:rPr>
        <w:t>Foreign entities</w:t>
      </w:r>
      <w:r w:rsidR="00A527C7">
        <w:rPr>
          <w:rFonts w:ascii="Verdana"/>
          <w:color w:val="221E1F"/>
          <w:sz w:val="40"/>
          <w:szCs w:val="40"/>
        </w:rPr>
        <w:t xml:space="preserve"> </w:t>
      </w:r>
      <w:r w:rsidRPr="009E0450">
        <w:rPr>
          <w:rFonts w:ascii="Verdana"/>
          <w:color w:val="0056A2"/>
          <w:sz w:val="40"/>
          <w:szCs w:val="40"/>
        </w:rPr>
        <w:t>8</w:t>
      </w:r>
    </w:p>
    <w:p w14:paraId="2CECEC38" w14:textId="4D2BBC39" w:rsidR="009E0450" w:rsidRPr="009E0450" w:rsidRDefault="009E0450" w:rsidP="00A527C7">
      <w:pPr>
        <w:pStyle w:val="Default"/>
        <w:spacing w:before="240" w:after="240" w:line="276" w:lineRule="auto"/>
        <w:ind w:left="2160" w:hanging="1440"/>
        <w:rPr>
          <w:rFonts w:ascii="Verdana"/>
          <w:color w:val="0056A2"/>
          <w:sz w:val="40"/>
          <w:szCs w:val="40"/>
        </w:rPr>
      </w:pPr>
      <w:r w:rsidRPr="009E0450">
        <w:rPr>
          <w:rFonts w:ascii="Verdana"/>
          <w:color w:val="221E1F"/>
          <w:sz w:val="40"/>
          <w:szCs w:val="40"/>
        </w:rPr>
        <w:t>U.S. entities</w:t>
      </w:r>
      <w:r w:rsidR="00A527C7">
        <w:rPr>
          <w:rFonts w:ascii="Verdana"/>
          <w:color w:val="221E1F"/>
          <w:sz w:val="40"/>
          <w:szCs w:val="40"/>
        </w:rPr>
        <w:t xml:space="preserve"> </w:t>
      </w:r>
      <w:r w:rsidRPr="009E0450">
        <w:rPr>
          <w:rFonts w:ascii="Verdana"/>
          <w:color w:val="0056A2"/>
          <w:sz w:val="40"/>
          <w:szCs w:val="40"/>
        </w:rPr>
        <w:t>8</w:t>
      </w:r>
    </w:p>
    <w:p w14:paraId="46853E24" w14:textId="77777777" w:rsidR="00A527C7" w:rsidRDefault="00A527C7">
      <w:pPr>
        <w:widowControl/>
        <w:autoSpaceDE/>
        <w:autoSpaceDN/>
        <w:spacing w:before="240" w:after="240"/>
        <w:rPr>
          <w:rFonts w:ascii="Verdana" w:eastAsia="Helvetica World" w:hAnsi="Verdana" w:cs="Helvetica World"/>
          <w:b/>
          <w:bCs/>
          <w:color w:val="221E1F"/>
          <w:sz w:val="40"/>
          <w:szCs w:val="40"/>
        </w:rPr>
      </w:pPr>
      <w:r>
        <w:rPr>
          <w:rFonts w:ascii="Verdana"/>
          <w:b/>
          <w:bCs/>
          <w:color w:val="221E1F"/>
          <w:sz w:val="40"/>
          <w:szCs w:val="40"/>
        </w:rPr>
        <w:br w:type="page"/>
      </w:r>
    </w:p>
    <w:p w14:paraId="182EF9A9" w14:textId="21E0C228" w:rsidR="009E0450" w:rsidRPr="009E0450" w:rsidRDefault="009E0450" w:rsidP="00A527C7">
      <w:pPr>
        <w:pStyle w:val="Default"/>
        <w:spacing w:before="240" w:after="240" w:line="276" w:lineRule="auto"/>
        <w:ind w:left="1440" w:hanging="1440"/>
        <w:rPr>
          <w:rFonts w:ascii="Verdana"/>
          <w:color w:val="221E1F"/>
          <w:sz w:val="40"/>
          <w:szCs w:val="40"/>
        </w:rPr>
      </w:pPr>
      <w:proofErr w:type="spellStart"/>
      <w:r w:rsidRPr="009E0450">
        <w:rPr>
          <w:rFonts w:ascii="Verdana"/>
          <w:b/>
          <w:bCs/>
          <w:color w:val="221E1F"/>
          <w:sz w:val="40"/>
          <w:szCs w:val="40"/>
        </w:rPr>
        <w:lastRenderedPageBreak/>
        <w:t>Nonincludible</w:t>
      </w:r>
      <w:proofErr w:type="spellEnd"/>
      <w:r w:rsidRPr="009E0450">
        <w:rPr>
          <w:rFonts w:ascii="Verdana"/>
          <w:b/>
          <w:bCs/>
          <w:color w:val="221E1F"/>
          <w:sz w:val="40"/>
          <w:szCs w:val="40"/>
        </w:rPr>
        <w:t xml:space="preserve"> entities</w:t>
      </w:r>
      <w:r w:rsidRPr="009E0450">
        <w:rPr>
          <w:rFonts w:ascii="Verdana"/>
          <w:color w:val="221E1F"/>
          <w:sz w:val="40"/>
          <w:szCs w:val="40"/>
        </w:rPr>
        <w:t>:</w:t>
      </w:r>
    </w:p>
    <w:p w14:paraId="5D2C8FA6" w14:textId="00ADBB1B" w:rsidR="009E0450" w:rsidRPr="009E0450" w:rsidRDefault="009E0450" w:rsidP="009E0450">
      <w:pPr>
        <w:pStyle w:val="Default"/>
        <w:spacing w:before="240" w:after="240" w:line="276" w:lineRule="auto"/>
        <w:rPr>
          <w:rFonts w:ascii="Verdana"/>
          <w:color w:val="0056A2"/>
          <w:sz w:val="40"/>
          <w:szCs w:val="40"/>
        </w:rPr>
      </w:pPr>
      <w:r w:rsidRPr="009E0450">
        <w:rPr>
          <w:rFonts w:ascii="Verdana"/>
          <w:color w:val="221E1F"/>
          <w:sz w:val="40"/>
          <w:szCs w:val="40"/>
        </w:rPr>
        <w:t>Eliminations</w:t>
      </w:r>
      <w:r w:rsidR="00A527C7">
        <w:rPr>
          <w:rFonts w:ascii="Verdana"/>
          <w:color w:val="221E1F"/>
          <w:sz w:val="40"/>
          <w:szCs w:val="40"/>
        </w:rPr>
        <w:t xml:space="preserve"> </w:t>
      </w:r>
      <w:r w:rsidRPr="009E0450">
        <w:rPr>
          <w:rFonts w:ascii="Verdana"/>
          <w:color w:val="0056A2"/>
          <w:sz w:val="40"/>
          <w:szCs w:val="40"/>
        </w:rPr>
        <w:t>9</w:t>
      </w:r>
    </w:p>
    <w:p w14:paraId="118FC98B" w14:textId="77777777" w:rsidR="009E0450" w:rsidRPr="009E0450" w:rsidRDefault="009E0450" w:rsidP="00A527C7">
      <w:pPr>
        <w:pStyle w:val="Heading2"/>
      </w:pPr>
    </w:p>
    <w:p w14:paraId="5433A519" w14:textId="77777777" w:rsidR="009E0450" w:rsidRPr="009E0450" w:rsidRDefault="009E0450" w:rsidP="00A527C7">
      <w:pPr>
        <w:pStyle w:val="Heading2"/>
      </w:pPr>
      <w:r w:rsidRPr="009E0450">
        <w:t>O</w:t>
      </w:r>
    </w:p>
    <w:p w14:paraId="5C51947C" w14:textId="23EFADFD" w:rsidR="009E0450" w:rsidRPr="009E0450" w:rsidRDefault="009E0450" w:rsidP="009E0450">
      <w:pPr>
        <w:pStyle w:val="Default"/>
        <w:spacing w:before="240" w:after="240" w:line="276" w:lineRule="auto"/>
        <w:rPr>
          <w:rFonts w:ascii="Verdana"/>
          <w:color w:val="0056A2"/>
          <w:sz w:val="40"/>
          <w:szCs w:val="40"/>
        </w:rPr>
      </w:pPr>
      <w:r w:rsidRPr="009E0450">
        <w:rPr>
          <w:rFonts w:ascii="Verdana"/>
          <w:b/>
          <w:bCs/>
          <w:color w:val="221E1F"/>
          <w:sz w:val="40"/>
          <w:szCs w:val="40"/>
        </w:rPr>
        <w:t>Original issue discount</w:t>
      </w:r>
      <w:r w:rsidR="00A527C7">
        <w:rPr>
          <w:rFonts w:ascii="Verdana"/>
          <w:b/>
          <w:bCs/>
          <w:color w:val="221E1F"/>
          <w:sz w:val="40"/>
          <w:szCs w:val="40"/>
        </w:rPr>
        <w:t xml:space="preserve"> </w:t>
      </w:r>
      <w:r w:rsidRPr="009E0450">
        <w:rPr>
          <w:rFonts w:ascii="Verdana"/>
          <w:color w:val="0056A2"/>
          <w:sz w:val="40"/>
          <w:szCs w:val="40"/>
        </w:rPr>
        <w:t>20</w:t>
      </w:r>
    </w:p>
    <w:p w14:paraId="40BA422C" w14:textId="77777777" w:rsidR="009E0450" w:rsidRPr="009E0450" w:rsidRDefault="009E0450" w:rsidP="00A527C7">
      <w:pPr>
        <w:pStyle w:val="Heading2"/>
      </w:pPr>
    </w:p>
    <w:p w14:paraId="448965C1" w14:textId="77777777" w:rsidR="009E0450" w:rsidRPr="009E0450" w:rsidRDefault="009E0450" w:rsidP="00A527C7">
      <w:pPr>
        <w:pStyle w:val="Heading2"/>
      </w:pPr>
      <w:r w:rsidRPr="009E0450">
        <w:t>P</w:t>
      </w:r>
    </w:p>
    <w:p w14:paraId="661179CC" w14:textId="3CF278B6" w:rsidR="009E0450" w:rsidRPr="009E0450" w:rsidRDefault="009E0450" w:rsidP="009E0450">
      <w:pPr>
        <w:pStyle w:val="Default"/>
        <w:spacing w:before="240" w:after="240" w:line="276" w:lineRule="auto"/>
        <w:rPr>
          <w:rFonts w:ascii="Verdana"/>
          <w:color w:val="0056A2"/>
          <w:sz w:val="40"/>
          <w:szCs w:val="40"/>
        </w:rPr>
      </w:pPr>
      <w:r w:rsidRPr="009E0450">
        <w:rPr>
          <w:rFonts w:ascii="Verdana"/>
          <w:b/>
          <w:bCs/>
          <w:color w:val="221E1F"/>
          <w:sz w:val="40"/>
          <w:szCs w:val="40"/>
        </w:rPr>
        <w:t>Parachute payments</w:t>
      </w:r>
      <w:r w:rsidR="00A527C7">
        <w:rPr>
          <w:rFonts w:ascii="Verdana"/>
          <w:b/>
          <w:bCs/>
          <w:color w:val="221E1F"/>
          <w:sz w:val="40"/>
          <w:szCs w:val="40"/>
        </w:rPr>
        <w:t xml:space="preserve"> </w:t>
      </w:r>
      <w:r w:rsidRPr="009E0450">
        <w:rPr>
          <w:rFonts w:ascii="Verdana"/>
          <w:color w:val="0056A2"/>
          <w:sz w:val="40"/>
          <w:szCs w:val="40"/>
        </w:rPr>
        <w:t>23</w:t>
      </w:r>
    </w:p>
    <w:p w14:paraId="477A7B66" w14:textId="77777777" w:rsidR="009E0450" w:rsidRPr="009E0450" w:rsidRDefault="009E0450" w:rsidP="009E0450">
      <w:pPr>
        <w:pStyle w:val="Default"/>
        <w:spacing w:before="240" w:after="240" w:line="276" w:lineRule="auto"/>
        <w:rPr>
          <w:rFonts w:ascii="Verdana"/>
          <w:color w:val="221E1F"/>
          <w:sz w:val="40"/>
          <w:szCs w:val="40"/>
        </w:rPr>
      </w:pPr>
      <w:r w:rsidRPr="009E0450">
        <w:rPr>
          <w:rFonts w:ascii="Verdana"/>
          <w:b/>
          <w:bCs/>
          <w:color w:val="221E1F"/>
          <w:sz w:val="40"/>
          <w:szCs w:val="40"/>
        </w:rPr>
        <w:t>Partnerships</w:t>
      </w:r>
      <w:r w:rsidRPr="009E0450">
        <w:rPr>
          <w:rFonts w:ascii="Verdana"/>
          <w:color w:val="221E1F"/>
          <w:sz w:val="40"/>
          <w:szCs w:val="40"/>
        </w:rPr>
        <w:t>:</w:t>
      </w:r>
    </w:p>
    <w:p w14:paraId="40DCCE4C" w14:textId="3D0DAD21" w:rsidR="009E0450" w:rsidRPr="009E0450" w:rsidRDefault="009E0450" w:rsidP="00A527C7">
      <w:pPr>
        <w:pStyle w:val="Default"/>
        <w:spacing w:before="240" w:after="240" w:line="276" w:lineRule="auto"/>
        <w:ind w:left="720"/>
        <w:rPr>
          <w:rFonts w:ascii="Verdana"/>
          <w:color w:val="0056A2"/>
          <w:sz w:val="40"/>
          <w:szCs w:val="40"/>
        </w:rPr>
      </w:pPr>
      <w:r w:rsidRPr="009E0450">
        <w:rPr>
          <w:rFonts w:ascii="Verdana"/>
          <w:color w:val="221E1F"/>
          <w:sz w:val="40"/>
          <w:szCs w:val="40"/>
        </w:rPr>
        <w:t>Foreign</w:t>
      </w:r>
      <w:r w:rsidR="00A527C7">
        <w:rPr>
          <w:rFonts w:ascii="Verdana"/>
          <w:color w:val="221E1F"/>
          <w:sz w:val="40"/>
          <w:szCs w:val="40"/>
        </w:rPr>
        <w:t xml:space="preserve"> </w:t>
      </w:r>
      <w:r w:rsidRPr="009E0450">
        <w:rPr>
          <w:rFonts w:ascii="Verdana"/>
          <w:color w:val="0056A2"/>
          <w:sz w:val="40"/>
          <w:szCs w:val="40"/>
        </w:rPr>
        <w:t>16</w:t>
      </w:r>
    </w:p>
    <w:p w14:paraId="71E31611" w14:textId="50B7A666" w:rsidR="009E0450" w:rsidRPr="009E0450" w:rsidRDefault="009E0450" w:rsidP="00A527C7">
      <w:pPr>
        <w:pStyle w:val="Default"/>
        <w:spacing w:before="240" w:after="240" w:line="276" w:lineRule="auto"/>
        <w:ind w:left="720"/>
        <w:rPr>
          <w:rFonts w:ascii="Verdana"/>
          <w:color w:val="0056A2"/>
          <w:sz w:val="40"/>
          <w:szCs w:val="40"/>
        </w:rPr>
      </w:pPr>
      <w:r w:rsidRPr="009E0450">
        <w:rPr>
          <w:rFonts w:ascii="Verdana"/>
          <w:color w:val="221E1F"/>
          <w:sz w:val="40"/>
          <w:szCs w:val="40"/>
        </w:rPr>
        <w:t>U.S.</w:t>
      </w:r>
      <w:r w:rsidR="00A527C7">
        <w:rPr>
          <w:rFonts w:ascii="Verdana"/>
          <w:color w:val="221E1F"/>
          <w:sz w:val="40"/>
          <w:szCs w:val="40"/>
        </w:rPr>
        <w:t xml:space="preserve"> </w:t>
      </w:r>
      <w:r w:rsidRPr="009E0450">
        <w:rPr>
          <w:rFonts w:ascii="Verdana"/>
          <w:color w:val="0056A2"/>
          <w:sz w:val="40"/>
          <w:szCs w:val="40"/>
        </w:rPr>
        <w:t>16</w:t>
      </w:r>
    </w:p>
    <w:p w14:paraId="2FD28FED" w14:textId="307787F9" w:rsidR="009E0450" w:rsidRPr="009E0450" w:rsidRDefault="009E0450" w:rsidP="009E0450">
      <w:pPr>
        <w:pStyle w:val="Default"/>
        <w:spacing w:before="240" w:after="240" w:line="276" w:lineRule="auto"/>
        <w:rPr>
          <w:rFonts w:ascii="Verdana"/>
          <w:color w:val="0056A2"/>
          <w:sz w:val="40"/>
          <w:szCs w:val="40"/>
        </w:rPr>
      </w:pPr>
      <w:r w:rsidRPr="009E0450">
        <w:rPr>
          <w:rFonts w:ascii="Verdana"/>
          <w:b/>
          <w:bCs/>
          <w:color w:val="221E1F"/>
          <w:sz w:val="40"/>
          <w:szCs w:val="40"/>
        </w:rPr>
        <w:t>Pass-through entities</w:t>
      </w:r>
      <w:r w:rsidR="00A527C7">
        <w:rPr>
          <w:rFonts w:ascii="Verdana"/>
          <w:b/>
          <w:bCs/>
          <w:color w:val="221E1F"/>
          <w:sz w:val="40"/>
          <w:szCs w:val="40"/>
        </w:rPr>
        <w:t xml:space="preserve"> </w:t>
      </w:r>
      <w:r w:rsidRPr="009E0450">
        <w:rPr>
          <w:rFonts w:ascii="Verdana"/>
          <w:color w:val="0056A2"/>
          <w:sz w:val="40"/>
          <w:szCs w:val="40"/>
        </w:rPr>
        <w:t>17</w:t>
      </w:r>
    </w:p>
    <w:p w14:paraId="3BE8336A" w14:textId="74A82B07" w:rsidR="009E0450" w:rsidRPr="009E0450" w:rsidRDefault="009E0450" w:rsidP="00A527C7">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PC insurance subgroup reconciliation totals</w:t>
      </w:r>
      <w:r w:rsidR="00A527C7">
        <w:rPr>
          <w:rFonts w:ascii="Verdana"/>
          <w:b/>
          <w:bCs/>
          <w:color w:val="221E1F"/>
          <w:sz w:val="40"/>
          <w:szCs w:val="40"/>
        </w:rPr>
        <w:t xml:space="preserve"> </w:t>
      </w:r>
      <w:proofErr w:type="gramStart"/>
      <w:r w:rsidRPr="009E0450">
        <w:rPr>
          <w:rFonts w:ascii="Verdana"/>
          <w:color w:val="0056A2"/>
          <w:sz w:val="40"/>
          <w:szCs w:val="40"/>
        </w:rPr>
        <w:t>22</w:t>
      </w:r>
      <w:proofErr w:type="gramEnd"/>
    </w:p>
    <w:p w14:paraId="56094BD0" w14:textId="7287A7FF" w:rsidR="009E0450" w:rsidRPr="009E0450" w:rsidRDefault="009E0450" w:rsidP="009E0450">
      <w:pPr>
        <w:pStyle w:val="Default"/>
        <w:spacing w:before="240" w:after="240" w:line="276" w:lineRule="auto"/>
        <w:rPr>
          <w:rFonts w:ascii="Verdana"/>
          <w:color w:val="0056A2"/>
          <w:sz w:val="40"/>
          <w:szCs w:val="40"/>
        </w:rPr>
      </w:pPr>
      <w:r w:rsidRPr="009E0450">
        <w:rPr>
          <w:rFonts w:ascii="Verdana"/>
          <w:b/>
          <w:bCs/>
          <w:color w:val="221E1F"/>
          <w:sz w:val="40"/>
          <w:szCs w:val="40"/>
        </w:rPr>
        <w:t>Pension and profit-sharing</w:t>
      </w:r>
      <w:r w:rsidR="00A527C7">
        <w:rPr>
          <w:rFonts w:ascii="Verdana"/>
          <w:b/>
          <w:bCs/>
          <w:color w:val="221E1F"/>
          <w:sz w:val="40"/>
          <w:szCs w:val="40"/>
        </w:rPr>
        <w:t xml:space="preserve"> </w:t>
      </w:r>
      <w:r w:rsidRPr="009E0450">
        <w:rPr>
          <w:rFonts w:ascii="Verdana"/>
          <w:color w:val="0056A2"/>
          <w:sz w:val="40"/>
          <w:szCs w:val="40"/>
        </w:rPr>
        <w:t>23</w:t>
      </w:r>
    </w:p>
    <w:p w14:paraId="3DAE5064" w14:textId="5944D699" w:rsidR="009E0450" w:rsidRPr="009E0450" w:rsidRDefault="009E0450" w:rsidP="009E0450">
      <w:pPr>
        <w:pStyle w:val="Default"/>
        <w:spacing w:before="240" w:after="240" w:line="276" w:lineRule="auto"/>
        <w:rPr>
          <w:rFonts w:ascii="Verdana"/>
          <w:color w:val="0056A2"/>
          <w:sz w:val="40"/>
          <w:szCs w:val="40"/>
        </w:rPr>
      </w:pPr>
      <w:r w:rsidRPr="009E0450">
        <w:rPr>
          <w:rFonts w:ascii="Verdana"/>
          <w:b/>
          <w:bCs/>
          <w:color w:val="221E1F"/>
          <w:sz w:val="40"/>
          <w:szCs w:val="40"/>
        </w:rPr>
        <w:t>Post-retirement benefits</w:t>
      </w:r>
      <w:r w:rsidR="00A527C7">
        <w:rPr>
          <w:rFonts w:ascii="Verdana"/>
          <w:b/>
          <w:bCs/>
          <w:color w:val="221E1F"/>
          <w:sz w:val="40"/>
          <w:szCs w:val="40"/>
        </w:rPr>
        <w:t xml:space="preserve"> </w:t>
      </w:r>
      <w:proofErr w:type="gramStart"/>
      <w:r w:rsidRPr="009E0450">
        <w:rPr>
          <w:rFonts w:ascii="Verdana"/>
          <w:color w:val="0056A2"/>
          <w:sz w:val="40"/>
          <w:szCs w:val="40"/>
        </w:rPr>
        <w:t>23</w:t>
      </w:r>
      <w:proofErr w:type="gramEnd"/>
    </w:p>
    <w:p w14:paraId="634EE065" w14:textId="40E99A40" w:rsidR="009E0450" w:rsidRPr="009E0450" w:rsidRDefault="009E0450" w:rsidP="009E0450">
      <w:pPr>
        <w:pStyle w:val="Default"/>
        <w:spacing w:before="240" w:after="240" w:line="276" w:lineRule="auto"/>
        <w:rPr>
          <w:rFonts w:ascii="Verdana"/>
          <w:color w:val="0056A2"/>
          <w:sz w:val="40"/>
          <w:szCs w:val="40"/>
        </w:rPr>
      </w:pPr>
      <w:r w:rsidRPr="009E0450">
        <w:rPr>
          <w:rFonts w:ascii="Verdana"/>
          <w:b/>
          <w:bCs/>
          <w:color w:val="221E1F"/>
          <w:sz w:val="40"/>
          <w:szCs w:val="40"/>
        </w:rPr>
        <w:lastRenderedPageBreak/>
        <w:t>Publicly traded common stock</w:t>
      </w:r>
      <w:r w:rsidR="00A527C7">
        <w:rPr>
          <w:rFonts w:ascii="Verdana"/>
          <w:b/>
          <w:bCs/>
          <w:color w:val="221E1F"/>
          <w:sz w:val="40"/>
          <w:szCs w:val="40"/>
        </w:rPr>
        <w:t xml:space="preserve"> </w:t>
      </w:r>
      <w:r w:rsidRPr="009E0450">
        <w:rPr>
          <w:rFonts w:ascii="Verdana"/>
          <w:color w:val="0056A2"/>
          <w:sz w:val="40"/>
          <w:szCs w:val="40"/>
        </w:rPr>
        <w:t>7</w:t>
      </w:r>
    </w:p>
    <w:p w14:paraId="64037B40" w14:textId="5CCF6DF4" w:rsidR="009E0450" w:rsidRPr="009E0450" w:rsidRDefault="009E0450" w:rsidP="009E0450">
      <w:pPr>
        <w:pStyle w:val="Default"/>
        <w:spacing w:before="240" w:after="240" w:line="276" w:lineRule="auto"/>
        <w:rPr>
          <w:rFonts w:ascii="Verdana"/>
          <w:color w:val="0056A2"/>
          <w:sz w:val="40"/>
          <w:szCs w:val="40"/>
        </w:rPr>
      </w:pPr>
      <w:r w:rsidRPr="009E0450">
        <w:rPr>
          <w:rFonts w:ascii="Verdana"/>
          <w:b/>
          <w:bCs/>
          <w:color w:val="221E1F"/>
          <w:sz w:val="40"/>
          <w:szCs w:val="40"/>
        </w:rPr>
        <w:t>Purchase vs. lease</w:t>
      </w:r>
      <w:r w:rsidR="00A527C7">
        <w:rPr>
          <w:rFonts w:ascii="Verdana"/>
          <w:b/>
          <w:bCs/>
          <w:color w:val="221E1F"/>
          <w:sz w:val="40"/>
          <w:szCs w:val="40"/>
        </w:rPr>
        <w:t xml:space="preserve"> </w:t>
      </w:r>
      <w:r w:rsidRPr="009E0450">
        <w:rPr>
          <w:rFonts w:ascii="Verdana"/>
          <w:color w:val="0056A2"/>
          <w:sz w:val="40"/>
          <w:szCs w:val="40"/>
        </w:rPr>
        <w:t>24</w:t>
      </w:r>
    </w:p>
    <w:p w14:paraId="749C2A0D" w14:textId="77777777" w:rsidR="009E0450" w:rsidRPr="009E0450" w:rsidRDefault="009E0450" w:rsidP="00A527C7">
      <w:pPr>
        <w:pStyle w:val="Heading2"/>
      </w:pPr>
    </w:p>
    <w:p w14:paraId="260632D4" w14:textId="77777777" w:rsidR="009E0450" w:rsidRPr="009E0450" w:rsidRDefault="009E0450" w:rsidP="00A527C7">
      <w:pPr>
        <w:pStyle w:val="Heading2"/>
      </w:pPr>
      <w:r w:rsidRPr="009E0450">
        <w:t>R</w:t>
      </w:r>
    </w:p>
    <w:p w14:paraId="56D8BD77" w14:textId="77777777" w:rsidR="009E0450" w:rsidRPr="009E0450" w:rsidRDefault="009E0450" w:rsidP="009E0450">
      <w:pPr>
        <w:pStyle w:val="Default"/>
        <w:spacing w:before="240" w:after="240" w:line="276" w:lineRule="auto"/>
        <w:rPr>
          <w:rFonts w:ascii="Verdana"/>
          <w:color w:val="221E1F"/>
          <w:sz w:val="40"/>
          <w:szCs w:val="40"/>
        </w:rPr>
      </w:pPr>
      <w:r w:rsidRPr="009E0450">
        <w:rPr>
          <w:rFonts w:ascii="Verdana"/>
          <w:b/>
          <w:bCs/>
          <w:color w:val="221E1F"/>
          <w:sz w:val="40"/>
          <w:szCs w:val="40"/>
        </w:rPr>
        <w:t>Reconciliation</w:t>
      </w:r>
      <w:r w:rsidRPr="009E0450">
        <w:rPr>
          <w:rFonts w:ascii="Verdana"/>
          <w:color w:val="221E1F"/>
          <w:sz w:val="40"/>
          <w:szCs w:val="40"/>
        </w:rPr>
        <w:t>:</w:t>
      </w:r>
    </w:p>
    <w:p w14:paraId="53E95EE3" w14:textId="1CBA0847" w:rsidR="009E0450" w:rsidRPr="009E0450" w:rsidRDefault="009E0450" w:rsidP="00A527C7">
      <w:pPr>
        <w:pStyle w:val="Default"/>
        <w:spacing w:before="240" w:after="240" w:line="276" w:lineRule="auto"/>
        <w:ind w:left="720"/>
        <w:rPr>
          <w:rFonts w:ascii="Verdana"/>
          <w:color w:val="0056A2"/>
          <w:sz w:val="40"/>
          <w:szCs w:val="40"/>
        </w:rPr>
      </w:pPr>
      <w:r w:rsidRPr="009E0450">
        <w:rPr>
          <w:rFonts w:ascii="Verdana"/>
          <w:color w:val="221E1F"/>
          <w:sz w:val="40"/>
          <w:szCs w:val="40"/>
        </w:rPr>
        <w:t>1120 subgroup</w:t>
      </w:r>
      <w:r w:rsidR="00A527C7">
        <w:rPr>
          <w:rFonts w:ascii="Verdana"/>
          <w:color w:val="221E1F"/>
          <w:sz w:val="40"/>
          <w:szCs w:val="40"/>
        </w:rPr>
        <w:t xml:space="preserve"> </w:t>
      </w:r>
      <w:r w:rsidRPr="009E0450">
        <w:rPr>
          <w:rFonts w:ascii="Verdana"/>
          <w:color w:val="0056A2"/>
          <w:sz w:val="40"/>
          <w:szCs w:val="40"/>
        </w:rPr>
        <w:t>22</w:t>
      </w:r>
    </w:p>
    <w:p w14:paraId="3AEA1071" w14:textId="27DC4F15" w:rsidR="009E0450" w:rsidRPr="009E0450" w:rsidRDefault="009E0450" w:rsidP="00A527C7">
      <w:pPr>
        <w:pStyle w:val="Default"/>
        <w:spacing w:before="240" w:after="240" w:line="276" w:lineRule="auto"/>
        <w:ind w:left="720"/>
        <w:rPr>
          <w:rFonts w:ascii="Verdana"/>
          <w:color w:val="0056A2"/>
          <w:sz w:val="40"/>
          <w:szCs w:val="40"/>
        </w:rPr>
      </w:pPr>
      <w:r w:rsidRPr="009E0450">
        <w:rPr>
          <w:rFonts w:ascii="Verdana"/>
          <w:color w:val="221E1F"/>
          <w:sz w:val="40"/>
          <w:szCs w:val="40"/>
        </w:rPr>
        <w:t>Life insurance</w:t>
      </w:r>
      <w:r w:rsidR="00A527C7">
        <w:rPr>
          <w:rFonts w:ascii="Verdana"/>
          <w:color w:val="221E1F"/>
          <w:sz w:val="40"/>
          <w:szCs w:val="40"/>
        </w:rPr>
        <w:t xml:space="preserve"> </w:t>
      </w:r>
      <w:r w:rsidRPr="009E0450">
        <w:rPr>
          <w:rFonts w:ascii="Verdana"/>
          <w:color w:val="0056A2"/>
          <w:sz w:val="40"/>
          <w:szCs w:val="40"/>
        </w:rPr>
        <w:t>22</w:t>
      </w:r>
    </w:p>
    <w:p w14:paraId="4085A10F" w14:textId="2DFC71FB" w:rsidR="009E0450" w:rsidRPr="009E0450" w:rsidRDefault="009E0450" w:rsidP="00A527C7">
      <w:pPr>
        <w:pStyle w:val="Default"/>
        <w:spacing w:before="240" w:after="240" w:line="276" w:lineRule="auto"/>
        <w:ind w:left="720"/>
        <w:rPr>
          <w:rFonts w:ascii="Verdana"/>
          <w:color w:val="0056A2"/>
          <w:sz w:val="40"/>
          <w:szCs w:val="40"/>
        </w:rPr>
      </w:pPr>
      <w:r w:rsidRPr="009E0450">
        <w:rPr>
          <w:rFonts w:ascii="Verdana"/>
          <w:color w:val="221E1F"/>
          <w:sz w:val="40"/>
          <w:szCs w:val="40"/>
        </w:rPr>
        <w:t>Mixed group subgroup sub-consolidation</w:t>
      </w:r>
      <w:r w:rsidR="00A527C7">
        <w:rPr>
          <w:rFonts w:ascii="Verdana"/>
          <w:color w:val="221E1F"/>
          <w:sz w:val="40"/>
          <w:szCs w:val="40"/>
        </w:rPr>
        <w:t xml:space="preserve"> </w:t>
      </w:r>
      <w:r w:rsidRPr="009E0450">
        <w:rPr>
          <w:rFonts w:ascii="Verdana"/>
          <w:color w:val="0056A2"/>
          <w:sz w:val="40"/>
          <w:szCs w:val="40"/>
        </w:rPr>
        <w:t>6</w:t>
      </w:r>
    </w:p>
    <w:p w14:paraId="61808667" w14:textId="49D29073" w:rsidR="009E0450" w:rsidRPr="009E0450" w:rsidRDefault="009E0450" w:rsidP="00A527C7">
      <w:pPr>
        <w:pStyle w:val="Default"/>
        <w:spacing w:before="240" w:after="240" w:line="276" w:lineRule="auto"/>
        <w:ind w:left="720"/>
        <w:rPr>
          <w:rFonts w:ascii="Verdana"/>
          <w:color w:val="0056A2"/>
          <w:sz w:val="40"/>
          <w:szCs w:val="40"/>
        </w:rPr>
      </w:pPr>
      <w:r w:rsidRPr="009E0450">
        <w:rPr>
          <w:rFonts w:ascii="Verdana"/>
          <w:color w:val="221E1F"/>
          <w:sz w:val="40"/>
          <w:szCs w:val="40"/>
        </w:rPr>
        <w:t>PC insurance</w:t>
      </w:r>
      <w:r w:rsidR="00A527C7">
        <w:rPr>
          <w:rFonts w:ascii="Verdana"/>
          <w:color w:val="221E1F"/>
          <w:sz w:val="40"/>
          <w:szCs w:val="40"/>
        </w:rPr>
        <w:t xml:space="preserve"> </w:t>
      </w:r>
      <w:r w:rsidRPr="009E0450">
        <w:rPr>
          <w:rFonts w:ascii="Verdana"/>
          <w:color w:val="0056A2"/>
          <w:sz w:val="40"/>
          <w:szCs w:val="40"/>
        </w:rPr>
        <w:t>22</w:t>
      </w:r>
    </w:p>
    <w:p w14:paraId="10E75B4C" w14:textId="48AD7ABB" w:rsidR="009E0450" w:rsidRPr="009E0450" w:rsidRDefault="009E0450" w:rsidP="00A527C7">
      <w:pPr>
        <w:pStyle w:val="BodyText"/>
        <w:spacing w:before="240" w:after="240" w:line="276" w:lineRule="auto"/>
        <w:ind w:left="720"/>
        <w:rPr>
          <w:rFonts w:ascii="Verdana" w:hAnsi="Verdana"/>
          <w:color w:val="0056A2"/>
          <w:sz w:val="40"/>
          <w:szCs w:val="40"/>
        </w:rPr>
      </w:pPr>
      <w:r w:rsidRPr="009E0450">
        <w:rPr>
          <w:rFonts w:ascii="Verdana" w:hAnsi="Verdana"/>
          <w:color w:val="221E1F"/>
          <w:sz w:val="40"/>
          <w:szCs w:val="40"/>
        </w:rPr>
        <w:t>Totals</w:t>
      </w:r>
      <w:r w:rsidR="00A527C7">
        <w:rPr>
          <w:rFonts w:ascii="Verdana" w:hAnsi="Verdana"/>
          <w:color w:val="221E1F"/>
          <w:sz w:val="40"/>
          <w:szCs w:val="40"/>
        </w:rPr>
        <w:t xml:space="preserve"> </w:t>
      </w:r>
      <w:r w:rsidRPr="009E0450">
        <w:rPr>
          <w:rFonts w:ascii="Verdana" w:hAnsi="Verdana"/>
          <w:color w:val="0056A2"/>
          <w:sz w:val="40"/>
          <w:szCs w:val="40"/>
        </w:rPr>
        <w:t>22</w:t>
      </w:r>
    </w:p>
    <w:p w14:paraId="2043CC7B" w14:textId="77777777" w:rsidR="009E0450" w:rsidRPr="009E0450" w:rsidRDefault="009E0450" w:rsidP="009E0450">
      <w:pPr>
        <w:pStyle w:val="Default"/>
        <w:spacing w:before="240" w:after="240" w:line="276" w:lineRule="auto"/>
        <w:rPr>
          <w:rFonts w:ascii="Verdana"/>
          <w:color w:val="221E1F"/>
          <w:sz w:val="40"/>
          <w:szCs w:val="40"/>
        </w:rPr>
      </w:pPr>
      <w:r w:rsidRPr="009E0450">
        <w:rPr>
          <w:rFonts w:ascii="Verdana"/>
          <w:b/>
          <w:bCs/>
          <w:color w:val="221E1F"/>
          <w:sz w:val="40"/>
          <w:szCs w:val="40"/>
        </w:rPr>
        <w:t>Reorganization</w:t>
      </w:r>
      <w:r w:rsidRPr="009E0450">
        <w:rPr>
          <w:rFonts w:ascii="Verdana"/>
          <w:color w:val="221E1F"/>
          <w:sz w:val="40"/>
          <w:szCs w:val="40"/>
        </w:rPr>
        <w:t>:</w:t>
      </w:r>
    </w:p>
    <w:p w14:paraId="64085FA7" w14:textId="424A3BE3" w:rsidR="009E0450" w:rsidRPr="009E0450" w:rsidRDefault="009E0450" w:rsidP="00A527C7">
      <w:pPr>
        <w:pStyle w:val="Default"/>
        <w:spacing w:before="240" w:after="240" w:line="276" w:lineRule="auto"/>
        <w:ind w:left="720"/>
        <w:rPr>
          <w:rFonts w:ascii="Verdana"/>
          <w:color w:val="0056A2"/>
          <w:sz w:val="40"/>
          <w:szCs w:val="40"/>
        </w:rPr>
      </w:pPr>
      <w:r w:rsidRPr="009E0450">
        <w:rPr>
          <w:rFonts w:ascii="Verdana"/>
          <w:color w:val="221E1F"/>
          <w:sz w:val="40"/>
          <w:szCs w:val="40"/>
        </w:rPr>
        <w:t>Amortization</w:t>
      </w:r>
      <w:r w:rsidR="00A527C7">
        <w:rPr>
          <w:rFonts w:ascii="Verdana"/>
          <w:color w:val="221E1F"/>
          <w:sz w:val="40"/>
          <w:szCs w:val="40"/>
        </w:rPr>
        <w:t xml:space="preserve"> </w:t>
      </w:r>
      <w:r w:rsidRPr="009E0450">
        <w:rPr>
          <w:rFonts w:ascii="Verdana"/>
          <w:color w:val="0056A2"/>
          <w:sz w:val="40"/>
          <w:szCs w:val="40"/>
        </w:rPr>
        <w:t>24</w:t>
      </w:r>
    </w:p>
    <w:p w14:paraId="304A62C2" w14:textId="34E85925" w:rsidR="009E0450" w:rsidRPr="009E0450" w:rsidRDefault="009E0450" w:rsidP="00A527C7">
      <w:pPr>
        <w:pStyle w:val="Default"/>
        <w:spacing w:before="240" w:after="240" w:line="276" w:lineRule="auto"/>
        <w:ind w:left="720"/>
        <w:rPr>
          <w:rFonts w:ascii="Verdana"/>
          <w:color w:val="0056A2"/>
          <w:sz w:val="40"/>
          <w:szCs w:val="40"/>
        </w:rPr>
      </w:pPr>
      <w:r w:rsidRPr="009E0450">
        <w:rPr>
          <w:rFonts w:ascii="Verdana"/>
          <w:color w:val="221E1F"/>
          <w:sz w:val="40"/>
          <w:szCs w:val="40"/>
        </w:rPr>
        <w:t>Investment banking fees</w:t>
      </w:r>
      <w:r w:rsidR="00A527C7">
        <w:rPr>
          <w:rFonts w:ascii="Verdana"/>
          <w:color w:val="221E1F"/>
          <w:sz w:val="40"/>
          <w:szCs w:val="40"/>
        </w:rPr>
        <w:t xml:space="preserve"> </w:t>
      </w:r>
      <w:r w:rsidRPr="009E0450">
        <w:rPr>
          <w:rFonts w:ascii="Verdana"/>
          <w:color w:val="0056A2"/>
          <w:sz w:val="40"/>
          <w:szCs w:val="40"/>
        </w:rPr>
        <w:t>24</w:t>
      </w:r>
    </w:p>
    <w:p w14:paraId="30BB8531" w14:textId="50B0A693" w:rsidR="009E0450" w:rsidRPr="009E0450" w:rsidRDefault="009E0450" w:rsidP="00A527C7">
      <w:pPr>
        <w:pStyle w:val="Default"/>
        <w:spacing w:before="240" w:after="240" w:line="276" w:lineRule="auto"/>
        <w:ind w:left="720"/>
        <w:rPr>
          <w:rFonts w:ascii="Verdana"/>
          <w:color w:val="0056A2"/>
          <w:sz w:val="40"/>
          <w:szCs w:val="40"/>
        </w:rPr>
      </w:pPr>
      <w:r w:rsidRPr="009E0450">
        <w:rPr>
          <w:rFonts w:ascii="Verdana"/>
          <w:color w:val="221E1F"/>
          <w:sz w:val="40"/>
          <w:szCs w:val="40"/>
        </w:rPr>
        <w:t>Legal and accounting fees</w:t>
      </w:r>
      <w:r w:rsidR="00A527C7">
        <w:rPr>
          <w:rFonts w:ascii="Verdana"/>
          <w:color w:val="221E1F"/>
          <w:sz w:val="40"/>
          <w:szCs w:val="40"/>
        </w:rPr>
        <w:t xml:space="preserve"> </w:t>
      </w:r>
      <w:r w:rsidRPr="009E0450">
        <w:rPr>
          <w:rFonts w:ascii="Verdana"/>
          <w:color w:val="0056A2"/>
          <w:sz w:val="40"/>
          <w:szCs w:val="40"/>
        </w:rPr>
        <w:t>24</w:t>
      </w:r>
    </w:p>
    <w:p w14:paraId="24F1850A" w14:textId="23F32FD8" w:rsidR="009E0450" w:rsidRPr="009E0450" w:rsidRDefault="009E0450" w:rsidP="00A527C7">
      <w:pPr>
        <w:pStyle w:val="Default"/>
        <w:spacing w:before="240" w:after="240" w:line="276" w:lineRule="auto"/>
        <w:ind w:left="720"/>
        <w:rPr>
          <w:rFonts w:ascii="Verdana"/>
          <w:color w:val="0056A2"/>
          <w:sz w:val="40"/>
          <w:szCs w:val="40"/>
        </w:rPr>
      </w:pPr>
      <w:r w:rsidRPr="009E0450">
        <w:rPr>
          <w:rFonts w:ascii="Verdana"/>
          <w:color w:val="221E1F"/>
          <w:sz w:val="40"/>
          <w:szCs w:val="40"/>
        </w:rPr>
        <w:t>Other costs</w:t>
      </w:r>
      <w:r w:rsidR="00A527C7">
        <w:rPr>
          <w:rFonts w:ascii="Verdana"/>
          <w:color w:val="221E1F"/>
          <w:sz w:val="40"/>
          <w:szCs w:val="40"/>
        </w:rPr>
        <w:t xml:space="preserve"> </w:t>
      </w:r>
      <w:r w:rsidRPr="009E0450">
        <w:rPr>
          <w:rFonts w:ascii="Verdana"/>
          <w:color w:val="0056A2"/>
          <w:sz w:val="40"/>
          <w:szCs w:val="40"/>
        </w:rPr>
        <w:t>24</w:t>
      </w:r>
    </w:p>
    <w:p w14:paraId="60899B1C" w14:textId="437F2E29" w:rsidR="009E0450" w:rsidRPr="009E0450" w:rsidRDefault="009E0450" w:rsidP="009E0450">
      <w:pPr>
        <w:pStyle w:val="Default"/>
        <w:spacing w:before="240" w:after="240" w:line="276" w:lineRule="auto"/>
        <w:rPr>
          <w:rFonts w:ascii="Verdana"/>
          <w:color w:val="0056A2"/>
          <w:sz w:val="40"/>
          <w:szCs w:val="40"/>
        </w:rPr>
      </w:pPr>
      <w:r w:rsidRPr="009E0450">
        <w:rPr>
          <w:rFonts w:ascii="Verdana"/>
          <w:b/>
          <w:bCs/>
          <w:color w:val="221E1F"/>
          <w:sz w:val="40"/>
          <w:szCs w:val="40"/>
        </w:rPr>
        <w:t>Reportable transactions</w:t>
      </w:r>
      <w:r w:rsidR="00A527C7">
        <w:rPr>
          <w:rFonts w:ascii="Verdana"/>
          <w:b/>
          <w:bCs/>
          <w:color w:val="221E1F"/>
          <w:sz w:val="40"/>
          <w:szCs w:val="40"/>
        </w:rPr>
        <w:t xml:space="preserve"> </w:t>
      </w:r>
      <w:r w:rsidRPr="009E0450">
        <w:rPr>
          <w:rFonts w:ascii="Verdana"/>
          <w:color w:val="0056A2"/>
          <w:sz w:val="40"/>
          <w:szCs w:val="40"/>
        </w:rPr>
        <w:t>17</w:t>
      </w:r>
    </w:p>
    <w:p w14:paraId="1A107025" w14:textId="128E927E" w:rsidR="009E0450" w:rsidRPr="009E0450" w:rsidRDefault="009E0450" w:rsidP="00A527C7">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lastRenderedPageBreak/>
        <w:t>Reserved</w:t>
      </w:r>
      <w:r w:rsidR="00A527C7">
        <w:rPr>
          <w:rFonts w:ascii="Verdana"/>
          <w:b/>
          <w:bCs/>
          <w:color w:val="221E1F"/>
          <w:sz w:val="40"/>
          <w:szCs w:val="40"/>
        </w:rPr>
        <w:t xml:space="preserve"> </w:t>
      </w:r>
      <w:r w:rsidRPr="009E0450">
        <w:rPr>
          <w:rFonts w:ascii="Verdana"/>
          <w:color w:val="0056A2"/>
          <w:sz w:val="40"/>
          <w:szCs w:val="40"/>
        </w:rPr>
        <w:t>24</w:t>
      </w:r>
    </w:p>
    <w:p w14:paraId="03AAEF4C" w14:textId="0296B3EF" w:rsidR="009E0450" w:rsidRPr="009E0450" w:rsidRDefault="009E0450" w:rsidP="00A527C7">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Reserves and contingent liabilities</w:t>
      </w:r>
      <w:r w:rsidR="00A527C7">
        <w:rPr>
          <w:rFonts w:ascii="Verdana"/>
          <w:b/>
          <w:bCs/>
          <w:color w:val="221E1F"/>
          <w:sz w:val="40"/>
          <w:szCs w:val="40"/>
        </w:rPr>
        <w:t xml:space="preserve"> </w:t>
      </w:r>
      <w:r w:rsidRPr="009E0450">
        <w:rPr>
          <w:rFonts w:ascii="Verdana"/>
          <w:color w:val="0056A2"/>
          <w:sz w:val="40"/>
          <w:szCs w:val="40"/>
        </w:rPr>
        <w:t>26</w:t>
      </w:r>
    </w:p>
    <w:p w14:paraId="4FAADE65" w14:textId="6A81883A" w:rsidR="009E0450" w:rsidRPr="009E0450" w:rsidRDefault="009E0450" w:rsidP="00A527C7">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Restatements</w:t>
      </w:r>
      <w:r w:rsidR="00A527C7">
        <w:rPr>
          <w:rFonts w:ascii="Verdana"/>
          <w:b/>
          <w:bCs/>
          <w:color w:val="221E1F"/>
          <w:sz w:val="40"/>
          <w:szCs w:val="40"/>
        </w:rPr>
        <w:t xml:space="preserve"> </w:t>
      </w:r>
      <w:r w:rsidRPr="009E0450">
        <w:rPr>
          <w:rFonts w:ascii="Verdana"/>
          <w:color w:val="0056A2"/>
          <w:sz w:val="40"/>
          <w:szCs w:val="40"/>
        </w:rPr>
        <w:t>7</w:t>
      </w:r>
    </w:p>
    <w:p w14:paraId="6922B3D6" w14:textId="0653FFF4" w:rsidR="009E0450" w:rsidRPr="009E0450" w:rsidRDefault="009E0450" w:rsidP="00A527C7">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Revenue, unearned/deferred</w:t>
      </w:r>
      <w:r w:rsidR="00A527C7">
        <w:rPr>
          <w:rFonts w:ascii="Verdana"/>
          <w:b/>
          <w:bCs/>
          <w:color w:val="221E1F"/>
          <w:sz w:val="40"/>
          <w:szCs w:val="40"/>
        </w:rPr>
        <w:t xml:space="preserve"> </w:t>
      </w:r>
      <w:proofErr w:type="gramStart"/>
      <w:r w:rsidRPr="009E0450">
        <w:rPr>
          <w:rFonts w:ascii="Verdana"/>
          <w:color w:val="0056A2"/>
          <w:sz w:val="40"/>
          <w:szCs w:val="40"/>
        </w:rPr>
        <w:t>20</w:t>
      </w:r>
      <w:proofErr w:type="gramEnd"/>
    </w:p>
    <w:p w14:paraId="735A0F33" w14:textId="77777777" w:rsidR="009E0450" w:rsidRPr="009E0450" w:rsidRDefault="009E0450" w:rsidP="00A527C7">
      <w:pPr>
        <w:pStyle w:val="Heading2"/>
        <w:ind w:left="720" w:hanging="720"/>
      </w:pPr>
    </w:p>
    <w:p w14:paraId="61061E66" w14:textId="77777777" w:rsidR="009E0450" w:rsidRPr="009E0450" w:rsidRDefault="009E0450" w:rsidP="00A527C7">
      <w:pPr>
        <w:pStyle w:val="Heading2"/>
        <w:ind w:left="720" w:hanging="720"/>
      </w:pPr>
      <w:r w:rsidRPr="009E0450">
        <w:t>S</w:t>
      </w:r>
    </w:p>
    <w:p w14:paraId="42C90718" w14:textId="5F8EE6D1" w:rsidR="009E0450" w:rsidRPr="009E0450" w:rsidRDefault="009E0450" w:rsidP="00A527C7">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Sale vs. lease</w:t>
      </w:r>
      <w:r w:rsidR="00A527C7">
        <w:rPr>
          <w:rFonts w:ascii="Verdana"/>
          <w:b/>
          <w:bCs/>
          <w:color w:val="221E1F"/>
          <w:sz w:val="40"/>
          <w:szCs w:val="40"/>
        </w:rPr>
        <w:t xml:space="preserve"> </w:t>
      </w:r>
      <w:r w:rsidRPr="009E0450">
        <w:rPr>
          <w:rFonts w:ascii="Verdana"/>
          <w:color w:val="0056A2"/>
          <w:sz w:val="40"/>
          <w:szCs w:val="40"/>
        </w:rPr>
        <w:t>19</w:t>
      </w:r>
    </w:p>
    <w:p w14:paraId="35220DF8" w14:textId="77777777" w:rsidR="009E0450" w:rsidRPr="009E0450" w:rsidRDefault="009E0450" w:rsidP="00A527C7">
      <w:pPr>
        <w:pStyle w:val="Default"/>
        <w:spacing w:before="240" w:after="240" w:line="276" w:lineRule="auto"/>
        <w:ind w:left="720" w:hanging="720"/>
        <w:rPr>
          <w:rFonts w:ascii="Verdana"/>
          <w:color w:val="221E1F"/>
          <w:sz w:val="40"/>
          <w:szCs w:val="40"/>
        </w:rPr>
      </w:pPr>
      <w:r w:rsidRPr="009E0450">
        <w:rPr>
          <w:rFonts w:ascii="Verdana"/>
          <w:b/>
          <w:bCs/>
          <w:color w:val="221E1F"/>
          <w:sz w:val="40"/>
          <w:szCs w:val="40"/>
        </w:rPr>
        <w:t>Schedule</w:t>
      </w:r>
      <w:r w:rsidRPr="009E0450">
        <w:rPr>
          <w:rFonts w:ascii="Verdana"/>
          <w:color w:val="221E1F"/>
          <w:sz w:val="40"/>
          <w:szCs w:val="40"/>
        </w:rPr>
        <w:t>:</w:t>
      </w:r>
    </w:p>
    <w:p w14:paraId="767EAC4C" w14:textId="0839BC17" w:rsidR="009E0450" w:rsidRPr="009E0450" w:rsidRDefault="009E0450" w:rsidP="00A527C7">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L</w:t>
      </w:r>
      <w:r w:rsidR="00A527C7">
        <w:rPr>
          <w:rFonts w:ascii="Verdana"/>
          <w:color w:val="221E1F"/>
          <w:sz w:val="40"/>
          <w:szCs w:val="40"/>
        </w:rPr>
        <w:t xml:space="preserve"> </w:t>
      </w:r>
      <w:r w:rsidRPr="009E0450">
        <w:rPr>
          <w:rFonts w:ascii="Verdana"/>
          <w:color w:val="0056A2"/>
          <w:sz w:val="40"/>
          <w:szCs w:val="40"/>
        </w:rPr>
        <w:t>3</w:t>
      </w:r>
    </w:p>
    <w:p w14:paraId="74A4CB34" w14:textId="29F181DE" w:rsidR="009E0450" w:rsidRPr="009E0450" w:rsidRDefault="009E0450" w:rsidP="00A527C7">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M-2</w:t>
      </w:r>
      <w:r w:rsidR="00A527C7">
        <w:rPr>
          <w:rFonts w:ascii="Verdana"/>
          <w:color w:val="221E1F"/>
          <w:sz w:val="40"/>
          <w:szCs w:val="40"/>
        </w:rPr>
        <w:t xml:space="preserve"> </w:t>
      </w:r>
      <w:r w:rsidRPr="009E0450">
        <w:rPr>
          <w:rFonts w:ascii="Verdana"/>
          <w:color w:val="0056A2"/>
          <w:sz w:val="40"/>
          <w:szCs w:val="40"/>
        </w:rPr>
        <w:t>4</w:t>
      </w:r>
    </w:p>
    <w:p w14:paraId="711483CC" w14:textId="310FEE60" w:rsidR="009E0450" w:rsidRPr="009E0450" w:rsidRDefault="009E0450" w:rsidP="00A527C7">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Section 481(a) adjustments</w:t>
      </w:r>
      <w:r w:rsidR="00A527C7">
        <w:rPr>
          <w:rFonts w:ascii="Verdana"/>
          <w:b/>
          <w:bCs/>
          <w:color w:val="221E1F"/>
          <w:sz w:val="40"/>
          <w:szCs w:val="40"/>
        </w:rPr>
        <w:t xml:space="preserve"> </w:t>
      </w:r>
      <w:r w:rsidRPr="009E0450">
        <w:rPr>
          <w:rFonts w:ascii="Verdana"/>
          <w:color w:val="0056A2"/>
          <w:sz w:val="40"/>
          <w:szCs w:val="40"/>
        </w:rPr>
        <w:t>20</w:t>
      </w:r>
    </w:p>
    <w:p w14:paraId="3B111754" w14:textId="4B38B2B7" w:rsidR="009E0450" w:rsidRPr="009E0450" w:rsidRDefault="009E0450" w:rsidP="00A527C7">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Section 78 gross-up</w:t>
      </w:r>
      <w:r w:rsidR="00A527C7">
        <w:rPr>
          <w:rFonts w:ascii="Verdana"/>
          <w:b/>
          <w:bCs/>
          <w:color w:val="221E1F"/>
          <w:sz w:val="40"/>
          <w:szCs w:val="40"/>
        </w:rPr>
        <w:t xml:space="preserve"> </w:t>
      </w:r>
      <w:r w:rsidRPr="009E0450">
        <w:rPr>
          <w:rFonts w:ascii="Verdana"/>
          <w:color w:val="0056A2"/>
          <w:sz w:val="40"/>
          <w:szCs w:val="40"/>
        </w:rPr>
        <w:t>16</w:t>
      </w:r>
    </w:p>
    <w:p w14:paraId="19B8D2DA" w14:textId="592CE827" w:rsidR="009E0450" w:rsidRPr="009E0450" w:rsidRDefault="009E0450" w:rsidP="00A527C7">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Separately stated and adequately disclosed</w:t>
      </w:r>
      <w:r w:rsidR="00A527C7">
        <w:rPr>
          <w:rFonts w:ascii="Verdana"/>
          <w:b/>
          <w:bCs/>
          <w:color w:val="221E1F"/>
          <w:sz w:val="40"/>
          <w:szCs w:val="40"/>
        </w:rPr>
        <w:t xml:space="preserve"> </w:t>
      </w:r>
      <w:proofErr w:type="gramStart"/>
      <w:r w:rsidRPr="009E0450">
        <w:rPr>
          <w:rFonts w:ascii="Verdana"/>
          <w:color w:val="0056A2"/>
          <w:sz w:val="40"/>
          <w:szCs w:val="40"/>
        </w:rPr>
        <w:t>14</w:t>
      </w:r>
      <w:proofErr w:type="gramEnd"/>
    </w:p>
    <w:p w14:paraId="627DA6CC" w14:textId="77777777" w:rsidR="009E0450" w:rsidRPr="009E0450" w:rsidRDefault="009E0450" w:rsidP="00A527C7">
      <w:pPr>
        <w:pStyle w:val="Default"/>
        <w:spacing w:before="240" w:after="240" w:line="276" w:lineRule="auto"/>
        <w:ind w:left="720" w:hanging="720"/>
        <w:rPr>
          <w:rFonts w:ascii="Verdana"/>
          <w:color w:val="221E1F"/>
          <w:sz w:val="40"/>
          <w:szCs w:val="40"/>
        </w:rPr>
      </w:pPr>
      <w:r w:rsidRPr="009E0450">
        <w:rPr>
          <w:rFonts w:ascii="Verdana"/>
          <w:b/>
          <w:bCs/>
          <w:color w:val="221E1F"/>
          <w:sz w:val="40"/>
          <w:szCs w:val="40"/>
        </w:rPr>
        <w:t>Start-up costs</w:t>
      </w:r>
      <w:r w:rsidRPr="009E0450">
        <w:rPr>
          <w:rFonts w:ascii="Verdana"/>
          <w:color w:val="221E1F"/>
          <w:sz w:val="40"/>
          <w:szCs w:val="40"/>
        </w:rPr>
        <w:t>:</w:t>
      </w:r>
    </w:p>
    <w:p w14:paraId="0974C365" w14:textId="2AD2F98F" w:rsidR="009E0450" w:rsidRPr="009E0450" w:rsidRDefault="009E0450" w:rsidP="00A527C7">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Amortization</w:t>
      </w:r>
      <w:r w:rsidR="00A527C7">
        <w:rPr>
          <w:rFonts w:ascii="Verdana"/>
          <w:color w:val="221E1F"/>
          <w:sz w:val="40"/>
          <w:szCs w:val="40"/>
        </w:rPr>
        <w:t xml:space="preserve"> </w:t>
      </w:r>
      <w:r w:rsidRPr="009E0450">
        <w:rPr>
          <w:rFonts w:ascii="Verdana"/>
          <w:color w:val="0056A2"/>
          <w:sz w:val="40"/>
          <w:szCs w:val="40"/>
        </w:rPr>
        <w:t>24</w:t>
      </w:r>
    </w:p>
    <w:p w14:paraId="5F78A0A7" w14:textId="7ABCB12C" w:rsidR="009E0450" w:rsidRPr="009E0450" w:rsidRDefault="009E0450" w:rsidP="00A527C7">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lastRenderedPageBreak/>
        <w:t>Statutory accounting adjustments</w:t>
      </w:r>
      <w:r w:rsidR="00A527C7">
        <w:rPr>
          <w:rFonts w:ascii="Verdana"/>
          <w:b/>
          <w:bCs/>
          <w:color w:val="221E1F"/>
          <w:sz w:val="40"/>
          <w:szCs w:val="40"/>
        </w:rPr>
        <w:t xml:space="preserve"> </w:t>
      </w:r>
      <w:r w:rsidRPr="009E0450">
        <w:rPr>
          <w:rFonts w:ascii="Verdana"/>
          <w:color w:val="0056A2"/>
          <w:sz w:val="40"/>
          <w:szCs w:val="40"/>
        </w:rPr>
        <w:t>10</w:t>
      </w:r>
    </w:p>
    <w:p w14:paraId="31B811E4" w14:textId="33E5D71A" w:rsidR="009E0450" w:rsidRPr="009E0450" w:rsidRDefault="009E0450" w:rsidP="00A527C7">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Stock option expense</w:t>
      </w:r>
      <w:r w:rsidR="00A527C7">
        <w:rPr>
          <w:rFonts w:ascii="Verdana"/>
          <w:b/>
          <w:bCs/>
          <w:color w:val="221E1F"/>
          <w:sz w:val="40"/>
          <w:szCs w:val="40"/>
        </w:rPr>
        <w:t xml:space="preserve"> </w:t>
      </w:r>
      <w:r w:rsidRPr="009E0450">
        <w:rPr>
          <w:rFonts w:ascii="Verdana"/>
          <w:color w:val="0056A2"/>
          <w:sz w:val="40"/>
          <w:szCs w:val="40"/>
        </w:rPr>
        <w:t>22</w:t>
      </w:r>
    </w:p>
    <w:p w14:paraId="7D932EE4" w14:textId="1379CC80" w:rsidR="009E0450" w:rsidRPr="009E0450" w:rsidRDefault="009E0450" w:rsidP="00A527C7">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Subgroup sub-consolidation: 1120 subgroup, 1120-PC subgroup, and 1120-L subgroup</w:t>
      </w:r>
      <w:r w:rsidR="00A527C7">
        <w:rPr>
          <w:rFonts w:ascii="Verdana"/>
          <w:b/>
          <w:bCs/>
          <w:color w:val="221E1F"/>
          <w:sz w:val="40"/>
          <w:szCs w:val="40"/>
        </w:rPr>
        <w:t xml:space="preserve"> </w:t>
      </w:r>
      <w:r w:rsidRPr="009E0450">
        <w:rPr>
          <w:rFonts w:ascii="Verdana"/>
          <w:color w:val="0056A2"/>
          <w:sz w:val="40"/>
          <w:szCs w:val="40"/>
        </w:rPr>
        <w:t>5</w:t>
      </w:r>
    </w:p>
    <w:p w14:paraId="127AE395" w14:textId="77777777" w:rsidR="009E0450" w:rsidRPr="009E0450" w:rsidRDefault="009E0450" w:rsidP="00A527C7">
      <w:pPr>
        <w:pStyle w:val="Heading2"/>
        <w:ind w:left="720" w:hanging="720"/>
      </w:pPr>
    </w:p>
    <w:p w14:paraId="0F797D42" w14:textId="77777777" w:rsidR="009E0450" w:rsidRPr="009E0450" w:rsidRDefault="009E0450" w:rsidP="00A527C7">
      <w:pPr>
        <w:pStyle w:val="Heading2"/>
        <w:ind w:left="720" w:hanging="720"/>
      </w:pPr>
      <w:r w:rsidRPr="009E0450">
        <w:t>T</w:t>
      </w:r>
    </w:p>
    <w:p w14:paraId="42C7144F" w14:textId="42A70BFD" w:rsidR="009E0450" w:rsidRPr="009E0450" w:rsidRDefault="009E0450" w:rsidP="00A527C7">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Tax-basis financial statements</w:t>
      </w:r>
      <w:r w:rsidR="00A527C7">
        <w:rPr>
          <w:rFonts w:ascii="Verdana"/>
          <w:b/>
          <w:bCs/>
          <w:color w:val="221E1F"/>
          <w:sz w:val="40"/>
          <w:szCs w:val="40"/>
        </w:rPr>
        <w:t xml:space="preserve"> </w:t>
      </w:r>
      <w:proofErr w:type="gramStart"/>
      <w:r w:rsidRPr="009E0450">
        <w:rPr>
          <w:rFonts w:ascii="Verdana"/>
          <w:color w:val="0056A2"/>
          <w:sz w:val="40"/>
          <w:szCs w:val="40"/>
        </w:rPr>
        <w:t>7</w:t>
      </w:r>
      <w:proofErr w:type="gramEnd"/>
    </w:p>
    <w:p w14:paraId="6A62F18A" w14:textId="77777777" w:rsidR="009E0450" w:rsidRPr="009E0450" w:rsidRDefault="009E0450" w:rsidP="00A527C7">
      <w:pPr>
        <w:pStyle w:val="Heading2"/>
        <w:ind w:left="720" w:hanging="720"/>
      </w:pPr>
    </w:p>
    <w:p w14:paraId="70D928FA" w14:textId="77777777" w:rsidR="009E0450" w:rsidRPr="009E0450" w:rsidRDefault="009E0450" w:rsidP="00A527C7">
      <w:pPr>
        <w:pStyle w:val="Heading2"/>
        <w:ind w:left="720" w:hanging="720"/>
      </w:pPr>
      <w:r w:rsidRPr="009E0450">
        <w:t>U</w:t>
      </w:r>
    </w:p>
    <w:p w14:paraId="5605E399" w14:textId="77777777" w:rsidR="009E0450" w:rsidRPr="009E0450" w:rsidRDefault="009E0450" w:rsidP="00A527C7">
      <w:pPr>
        <w:pStyle w:val="Default"/>
        <w:spacing w:before="240" w:after="240" w:line="276" w:lineRule="auto"/>
        <w:ind w:left="720" w:hanging="720"/>
        <w:rPr>
          <w:rFonts w:ascii="Verdana"/>
          <w:color w:val="221E1F"/>
          <w:sz w:val="40"/>
          <w:szCs w:val="40"/>
        </w:rPr>
      </w:pPr>
      <w:r w:rsidRPr="009E0450">
        <w:rPr>
          <w:rFonts w:ascii="Verdana"/>
          <w:b/>
          <w:bCs/>
          <w:color w:val="221E1F"/>
          <w:sz w:val="40"/>
          <w:szCs w:val="40"/>
        </w:rPr>
        <w:t>U.S.</w:t>
      </w:r>
      <w:r w:rsidRPr="009E0450">
        <w:rPr>
          <w:rFonts w:ascii="Verdana"/>
          <w:color w:val="221E1F"/>
          <w:sz w:val="40"/>
          <w:szCs w:val="40"/>
        </w:rPr>
        <w:t>:</w:t>
      </w:r>
    </w:p>
    <w:p w14:paraId="3AF94A43" w14:textId="1D83B950" w:rsidR="009E0450" w:rsidRPr="009E0450" w:rsidRDefault="009E0450" w:rsidP="00A527C7">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Dividends</w:t>
      </w:r>
      <w:r w:rsidR="00A527C7">
        <w:rPr>
          <w:rFonts w:ascii="Verdana"/>
          <w:color w:val="221E1F"/>
          <w:sz w:val="40"/>
          <w:szCs w:val="40"/>
        </w:rPr>
        <w:t xml:space="preserve"> </w:t>
      </w:r>
      <w:r w:rsidRPr="009E0450">
        <w:rPr>
          <w:rFonts w:ascii="Verdana"/>
          <w:color w:val="0056A2"/>
          <w:sz w:val="40"/>
          <w:szCs w:val="40"/>
        </w:rPr>
        <w:t>16</w:t>
      </w:r>
    </w:p>
    <w:p w14:paraId="08A2B27A" w14:textId="6168E1B7" w:rsidR="009E0450" w:rsidRPr="009E0450" w:rsidRDefault="009E0450" w:rsidP="00A527C7">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 xml:space="preserve">Entities, </w:t>
      </w:r>
      <w:proofErr w:type="spellStart"/>
      <w:r w:rsidRPr="009E0450">
        <w:rPr>
          <w:rFonts w:ascii="Verdana"/>
          <w:color w:val="221E1F"/>
          <w:sz w:val="40"/>
          <w:szCs w:val="40"/>
        </w:rPr>
        <w:t>nonincludible</w:t>
      </w:r>
      <w:proofErr w:type="spellEnd"/>
      <w:r w:rsidR="00A527C7">
        <w:rPr>
          <w:rFonts w:ascii="Verdana"/>
          <w:color w:val="221E1F"/>
          <w:sz w:val="40"/>
          <w:szCs w:val="40"/>
        </w:rPr>
        <w:t xml:space="preserve"> </w:t>
      </w:r>
      <w:r w:rsidRPr="009E0450">
        <w:rPr>
          <w:rFonts w:ascii="Verdana"/>
          <w:color w:val="0056A2"/>
          <w:sz w:val="40"/>
          <w:szCs w:val="40"/>
        </w:rPr>
        <w:t>8</w:t>
      </w:r>
    </w:p>
    <w:p w14:paraId="64A5A665" w14:textId="0FA81767" w:rsidR="009E0450" w:rsidRPr="009E0450" w:rsidRDefault="009E0450" w:rsidP="00A527C7">
      <w:pPr>
        <w:pStyle w:val="Default"/>
        <w:spacing w:before="240" w:after="240" w:line="276" w:lineRule="auto"/>
        <w:ind w:left="1440" w:hanging="720"/>
        <w:rPr>
          <w:rFonts w:ascii="Verdana"/>
          <w:color w:val="0056A2"/>
          <w:sz w:val="40"/>
          <w:szCs w:val="40"/>
        </w:rPr>
      </w:pPr>
      <w:r w:rsidRPr="009E0450">
        <w:rPr>
          <w:rFonts w:ascii="Verdana"/>
          <w:color w:val="221E1F"/>
          <w:sz w:val="40"/>
          <w:szCs w:val="40"/>
        </w:rPr>
        <w:t>Partnerships</w:t>
      </w:r>
      <w:r w:rsidR="00A527C7">
        <w:rPr>
          <w:rFonts w:ascii="Verdana"/>
          <w:color w:val="221E1F"/>
          <w:sz w:val="40"/>
          <w:szCs w:val="40"/>
        </w:rPr>
        <w:t xml:space="preserve"> </w:t>
      </w:r>
      <w:r w:rsidRPr="009E0450">
        <w:rPr>
          <w:rFonts w:ascii="Verdana"/>
          <w:color w:val="0056A2"/>
          <w:sz w:val="40"/>
          <w:szCs w:val="40"/>
        </w:rPr>
        <w:t>16</w:t>
      </w:r>
    </w:p>
    <w:p w14:paraId="41ED53BF" w14:textId="3E968FCD" w:rsidR="009E0450" w:rsidRPr="009E0450" w:rsidRDefault="009E0450" w:rsidP="00A527C7">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Unearned revenue</w:t>
      </w:r>
      <w:r w:rsidR="00A527C7">
        <w:rPr>
          <w:rFonts w:ascii="Verdana"/>
          <w:b/>
          <w:bCs/>
          <w:color w:val="221E1F"/>
          <w:sz w:val="40"/>
          <w:szCs w:val="40"/>
        </w:rPr>
        <w:t xml:space="preserve"> </w:t>
      </w:r>
      <w:r w:rsidRPr="009E0450">
        <w:rPr>
          <w:rFonts w:ascii="Verdana"/>
          <w:color w:val="0056A2"/>
          <w:sz w:val="40"/>
          <w:szCs w:val="40"/>
        </w:rPr>
        <w:t>20</w:t>
      </w:r>
    </w:p>
    <w:p w14:paraId="48B2A52C" w14:textId="77777777" w:rsidR="009E0450" w:rsidRPr="009E0450" w:rsidRDefault="009E0450" w:rsidP="009E0450">
      <w:pPr>
        <w:pStyle w:val="Default"/>
        <w:spacing w:before="240" w:after="240" w:line="276" w:lineRule="auto"/>
        <w:rPr>
          <w:rFonts w:ascii="Verdana"/>
          <w:color w:val="0056A2"/>
          <w:sz w:val="40"/>
          <w:szCs w:val="40"/>
        </w:rPr>
      </w:pPr>
    </w:p>
    <w:p w14:paraId="08775A36" w14:textId="77777777" w:rsidR="009E0450" w:rsidRPr="009E0450" w:rsidRDefault="009E0450" w:rsidP="00A527C7">
      <w:pPr>
        <w:pStyle w:val="Heading2"/>
      </w:pPr>
      <w:r w:rsidRPr="009E0450">
        <w:lastRenderedPageBreak/>
        <w:t>W</w:t>
      </w:r>
    </w:p>
    <w:p w14:paraId="65CC7932" w14:textId="21440485" w:rsidR="009E0450" w:rsidRPr="009E0450" w:rsidRDefault="009E0450" w:rsidP="00A527C7">
      <w:pPr>
        <w:pStyle w:val="Default"/>
        <w:spacing w:before="240" w:after="240" w:line="276" w:lineRule="auto"/>
        <w:ind w:left="720" w:hanging="720"/>
        <w:rPr>
          <w:rFonts w:ascii="Verdana"/>
          <w:color w:val="0056A2"/>
          <w:sz w:val="40"/>
          <w:szCs w:val="40"/>
        </w:rPr>
      </w:pPr>
      <w:r w:rsidRPr="009E0450">
        <w:rPr>
          <w:rFonts w:ascii="Verdana"/>
          <w:b/>
          <w:bCs/>
          <w:color w:val="221E1F"/>
          <w:sz w:val="40"/>
          <w:szCs w:val="40"/>
        </w:rPr>
        <w:t>Worldwide consolidated net income (loss)</w:t>
      </w:r>
      <w:r w:rsidR="00A527C7">
        <w:rPr>
          <w:rFonts w:ascii="Verdana"/>
          <w:b/>
          <w:bCs/>
          <w:color w:val="221E1F"/>
          <w:sz w:val="40"/>
          <w:szCs w:val="40"/>
        </w:rPr>
        <w:t xml:space="preserve"> </w:t>
      </w:r>
      <w:r w:rsidRPr="009E0450">
        <w:rPr>
          <w:rFonts w:ascii="Verdana"/>
          <w:color w:val="0056A2"/>
          <w:sz w:val="40"/>
          <w:szCs w:val="40"/>
        </w:rPr>
        <w:t>8</w:t>
      </w:r>
    </w:p>
    <w:p w14:paraId="70525A1D" w14:textId="496E326A" w:rsidR="009E0450" w:rsidRPr="009E0450" w:rsidRDefault="009E0450" w:rsidP="009E0450">
      <w:pPr>
        <w:pStyle w:val="Default"/>
        <w:spacing w:before="240" w:after="240" w:line="276" w:lineRule="auto"/>
        <w:rPr>
          <w:rFonts w:ascii="Verdana"/>
          <w:color w:val="0056A2"/>
          <w:sz w:val="40"/>
          <w:szCs w:val="40"/>
        </w:rPr>
      </w:pPr>
      <w:r w:rsidRPr="009E0450">
        <w:rPr>
          <w:rFonts w:ascii="Verdana"/>
          <w:b/>
          <w:bCs/>
          <w:color w:val="221E1F"/>
          <w:sz w:val="40"/>
          <w:szCs w:val="40"/>
        </w:rPr>
        <w:t>Worthless stock losses</w:t>
      </w:r>
      <w:r w:rsidR="00A527C7">
        <w:rPr>
          <w:rFonts w:ascii="Verdana"/>
          <w:b/>
          <w:bCs/>
          <w:color w:val="221E1F"/>
          <w:sz w:val="40"/>
          <w:szCs w:val="40"/>
        </w:rPr>
        <w:t xml:space="preserve"> </w:t>
      </w:r>
      <w:r w:rsidRPr="009E0450">
        <w:rPr>
          <w:rFonts w:ascii="Verdana"/>
          <w:color w:val="0056A2"/>
          <w:sz w:val="40"/>
          <w:szCs w:val="40"/>
        </w:rPr>
        <w:t>21</w:t>
      </w:r>
    </w:p>
    <w:p w14:paraId="4282D541" w14:textId="68DA2562" w:rsidR="00A527C7" w:rsidRDefault="009E0450" w:rsidP="009E0450">
      <w:pPr>
        <w:pStyle w:val="BodyText"/>
        <w:spacing w:before="240" w:after="240" w:line="276" w:lineRule="auto"/>
        <w:rPr>
          <w:rFonts w:ascii="Verdana" w:hAnsi="Verdana"/>
          <w:color w:val="0056A2"/>
          <w:sz w:val="40"/>
          <w:szCs w:val="40"/>
        </w:rPr>
      </w:pPr>
      <w:r w:rsidRPr="009E0450">
        <w:rPr>
          <w:rFonts w:ascii="Verdana" w:hAnsi="Verdana"/>
          <w:b/>
          <w:bCs/>
          <w:color w:val="221E1F"/>
          <w:sz w:val="40"/>
          <w:szCs w:val="40"/>
        </w:rPr>
        <w:t>Worthlessness</w:t>
      </w:r>
      <w:r w:rsidR="00A527C7">
        <w:rPr>
          <w:rFonts w:ascii="Verdana" w:hAnsi="Verdana"/>
          <w:b/>
          <w:bCs/>
          <w:color w:val="221E1F"/>
          <w:sz w:val="40"/>
          <w:szCs w:val="40"/>
        </w:rPr>
        <w:t xml:space="preserve"> </w:t>
      </w:r>
      <w:r w:rsidRPr="009E0450">
        <w:rPr>
          <w:rFonts w:ascii="Verdana" w:hAnsi="Verdana"/>
          <w:color w:val="0056A2"/>
          <w:sz w:val="40"/>
          <w:szCs w:val="40"/>
        </w:rPr>
        <w:t>20</w:t>
      </w:r>
    </w:p>
    <w:p w14:paraId="13D90C34" w14:textId="77777777" w:rsidR="00A527C7" w:rsidRDefault="00A527C7">
      <w:pPr>
        <w:widowControl/>
        <w:autoSpaceDE/>
        <w:autoSpaceDN/>
        <w:spacing w:before="240" w:after="240"/>
        <w:rPr>
          <w:rFonts w:ascii="Verdana" w:eastAsia="Microsoft Sans Serif" w:hAnsi="Verdana" w:cs="Microsoft Sans Serif"/>
          <w:color w:val="0056A2"/>
          <w:sz w:val="40"/>
          <w:szCs w:val="40"/>
          <w:lang w:bidi="en-US"/>
        </w:rPr>
      </w:pPr>
      <w:r>
        <w:rPr>
          <w:rFonts w:ascii="Verdana" w:hAnsi="Verdana"/>
          <w:color w:val="0056A2"/>
          <w:sz w:val="40"/>
          <w:szCs w:val="40"/>
        </w:rPr>
        <w:br w:type="page"/>
      </w:r>
    </w:p>
    <w:p w14:paraId="2C8AEE06" w14:textId="4BDDA994" w:rsidR="009E0450" w:rsidRPr="009E0450" w:rsidRDefault="00A527C7" w:rsidP="00A527C7">
      <w:pPr>
        <w:pStyle w:val="Body"/>
        <w:jc w:val="center"/>
      </w:pPr>
      <w:r>
        <w:lastRenderedPageBreak/>
        <w:t xml:space="preserve">This page is intentionally left </w:t>
      </w:r>
      <w:proofErr w:type="gramStart"/>
      <w:r>
        <w:t>blank</w:t>
      </w:r>
      <w:proofErr w:type="gramEnd"/>
    </w:p>
    <w:sectPr w:rsidR="009E0450" w:rsidRPr="009E0450" w:rsidSect="000C2F18">
      <w:pgSz w:w="12240" w:h="15840" w:code="1"/>
      <w:pgMar w:top="1440" w:right="1440" w:bottom="1440" w:left="1440" w:header="0" w:footer="63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91189E" w14:textId="77777777" w:rsidR="000C2F18" w:rsidRDefault="000C2F18" w:rsidP="00400542">
      <w:r>
        <w:separator/>
      </w:r>
    </w:p>
  </w:endnote>
  <w:endnote w:type="continuationSeparator" w:id="0">
    <w:p w14:paraId="7973340B" w14:textId="77777777" w:rsidR="000C2F18" w:rsidRDefault="000C2F18" w:rsidP="00400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Arial Black">
    <w:altName w:val="Arial Black"/>
    <w:panose1 w:val="020B0A04020102020204"/>
    <w:charset w:val="00"/>
    <w:family w:val="swiss"/>
    <w:pitch w:val="variable"/>
    <w:sig w:usb0="A00002AF" w:usb1="400078FB" w:usb2="00000000" w:usb3="00000000" w:csb0="0000009F" w:csb1="00000000"/>
  </w:font>
  <w:font w:name="Helvetica World">
    <w:altName w:val="Yu Gothic"/>
    <w:panose1 w:val="00000000000000000000"/>
    <w:charset w:val="00"/>
    <w:family w:val="swiss"/>
    <w:notTrueType/>
    <w:pitch w:val="default"/>
    <w:sig w:usb0="20000203" w:usb1="080F0000" w:usb2="00000010" w:usb3="00000000" w:csb0="001201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D3F8A" w14:textId="77777777" w:rsidR="00000000" w:rsidRDefault="00000000">
    <w:pPr>
      <w:pStyle w:val="BodyText"/>
      <w:spacing w:line="14" w:lineRule="auto"/>
      <w:rPr>
        <w:sz w:val="20"/>
      </w:rPr>
    </w:pPr>
    <w:r>
      <w:rPr>
        <w:noProof/>
      </w:rPr>
      <mc:AlternateContent>
        <mc:Choice Requires="wps">
          <w:drawing>
            <wp:anchor distT="0" distB="0" distL="0" distR="0" simplePos="0" relativeHeight="251659264" behindDoc="1" locked="0" layoutInCell="1" allowOverlap="1" wp14:anchorId="26F7BEFA" wp14:editId="09664222">
              <wp:simplePos x="0" y="0"/>
              <wp:positionH relativeFrom="page">
                <wp:posOffset>3763835</wp:posOffset>
              </wp:positionH>
              <wp:positionV relativeFrom="page">
                <wp:posOffset>9518760</wp:posOffset>
              </wp:positionV>
              <wp:extent cx="245110" cy="198120"/>
              <wp:effectExtent l="0" t="0" r="0" b="0"/>
              <wp:wrapNone/>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5110" cy="198120"/>
                      </a:xfrm>
                      <a:prstGeom prst="rect">
                        <a:avLst/>
                      </a:prstGeom>
                    </wps:spPr>
                    <wps:txbx>
                      <w:txbxContent>
                        <w:p w14:paraId="3CDB63CB" w14:textId="77777777" w:rsidR="00000000" w:rsidRDefault="00000000">
                          <w:pPr>
                            <w:pStyle w:val="BodyText"/>
                            <w:spacing w:before="33"/>
                            <w:ind w:left="20"/>
                            <w:rPr>
                              <w:rFonts w:ascii="Arial Black"/>
                            </w:rPr>
                          </w:pPr>
                          <w:r>
                            <w:rPr>
                              <w:rFonts w:ascii="Arial Black"/>
                              <w:color w:val="231F20"/>
                            </w:rPr>
                            <w:t>-</w:t>
                          </w:r>
                          <w:r>
                            <w:rPr>
                              <w:rFonts w:ascii="Arial Black"/>
                              <w:color w:val="231F20"/>
                              <w:spacing w:val="-8"/>
                            </w:rPr>
                            <w:fldChar w:fldCharType="begin"/>
                          </w:r>
                          <w:r>
                            <w:rPr>
                              <w:rFonts w:ascii="Arial Black"/>
                              <w:color w:val="231F20"/>
                              <w:spacing w:val="-8"/>
                            </w:rPr>
                            <w:instrText xml:space="preserve"> PAGE </w:instrText>
                          </w:r>
                          <w:r>
                            <w:rPr>
                              <w:rFonts w:ascii="Arial Black"/>
                              <w:color w:val="231F20"/>
                              <w:spacing w:val="-8"/>
                            </w:rPr>
                            <w:fldChar w:fldCharType="separate"/>
                          </w:r>
                          <w:r>
                            <w:rPr>
                              <w:rFonts w:ascii="Arial Black"/>
                              <w:color w:val="231F20"/>
                              <w:spacing w:val="-8"/>
                            </w:rPr>
                            <w:t>28</w:t>
                          </w:r>
                          <w:r>
                            <w:rPr>
                              <w:rFonts w:ascii="Arial Black"/>
                              <w:color w:val="231F20"/>
                              <w:spacing w:val="-8"/>
                            </w:rPr>
                            <w:fldChar w:fldCharType="end"/>
                          </w:r>
                          <w:r>
                            <w:rPr>
                              <w:rFonts w:ascii="Arial Black"/>
                              <w:color w:val="231F20"/>
                              <w:spacing w:val="-8"/>
                            </w:rPr>
                            <w:t>-</w:t>
                          </w:r>
                        </w:p>
                      </w:txbxContent>
                    </wps:txbx>
                    <wps:bodyPr wrap="square" lIns="0" tIns="0" rIns="0" bIns="0" rtlCol="0">
                      <a:noAutofit/>
                    </wps:bodyPr>
                  </wps:wsp>
                </a:graphicData>
              </a:graphic>
            </wp:anchor>
          </w:drawing>
        </mc:Choice>
        <mc:Fallback>
          <w:pict>
            <v:shapetype w14:anchorId="26F7BEFA" id="_x0000_t202" coordsize="21600,21600" o:spt="202" path="m,l,21600r21600,l21600,xe">
              <v:stroke joinstyle="miter"/>
              <v:path gradientshapeok="t" o:connecttype="rect"/>
            </v:shapetype>
            <v:shape id="Textbox 31" o:spid="_x0000_s1027" type="#_x0000_t202" style="position:absolute;margin-left:296.35pt;margin-top:749.5pt;width:19.3pt;height:15.6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" filled="f" stroked="f">
              <v:textbox inset="0,0,0,0">
                <w:txbxContent>
                  <w:p w14:paraId="3CDB63CB" w14:textId="77777777" w:rsidR="00000000" w:rsidRDefault="00000000">
                    <w:pPr>
                      <w:pStyle w:val="BodyText"/>
                      <w:spacing w:before="33"/>
                      <w:ind w:left="20"/>
                      <w:rPr>
                        <w:rFonts w:ascii="Arial Black"/>
                      </w:rPr>
                    </w:pPr>
                    <w:r>
                      <w:rPr>
                        <w:rFonts w:ascii="Arial Black"/>
                        <w:color w:val="231F20"/>
                      </w:rPr>
                      <w:t>-</w:t>
                    </w:r>
                    <w:r>
                      <w:rPr>
                        <w:rFonts w:ascii="Arial Black"/>
                        <w:color w:val="231F20"/>
                        <w:spacing w:val="-8"/>
                      </w:rPr>
                      <w:fldChar w:fldCharType="begin"/>
                    </w:r>
                    <w:r>
                      <w:rPr>
                        <w:rFonts w:ascii="Arial Black"/>
                        <w:color w:val="231F20"/>
                        <w:spacing w:val="-8"/>
                      </w:rPr>
                      <w:instrText xml:space="preserve"> PAGE </w:instrText>
                    </w:r>
                    <w:r>
                      <w:rPr>
                        <w:rFonts w:ascii="Arial Black"/>
                        <w:color w:val="231F20"/>
                        <w:spacing w:val="-8"/>
                      </w:rPr>
                      <w:fldChar w:fldCharType="separate"/>
                    </w:r>
                    <w:r>
                      <w:rPr>
                        <w:rFonts w:ascii="Arial Black"/>
                        <w:color w:val="231F20"/>
                        <w:spacing w:val="-8"/>
                      </w:rPr>
                      <w:t>28</w:t>
                    </w:r>
                    <w:r>
                      <w:rPr>
                        <w:rFonts w:ascii="Arial Black"/>
                        <w:color w:val="231F20"/>
                        <w:spacing w:val="-8"/>
                      </w:rPr>
                      <w:fldChar w:fldCharType="end"/>
                    </w:r>
                    <w:r>
                      <w:rPr>
                        <w:rFonts w:ascii="Arial Black"/>
                        <w:color w:val="231F20"/>
                        <w:spacing w:val="-8"/>
                      </w:rP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0692647"/>
      <w:docPartObj>
        <w:docPartGallery w:val="Page Numbers (Bottom of Page)"/>
        <w:docPartUnique/>
      </w:docPartObj>
    </w:sdtPr>
    <w:sdtEndPr>
      <w:rPr>
        <w:rFonts w:ascii="Verdana" w:hAnsi="Verdana"/>
        <w:b/>
        <w:bCs/>
        <w:noProof/>
        <w:sz w:val="32"/>
        <w:szCs w:val="32"/>
      </w:rPr>
    </w:sdtEndPr>
    <w:sdtContent>
      <w:p w14:paraId="5803DB83" w14:textId="517ADE75" w:rsidR="00400542" w:rsidRPr="00400542" w:rsidRDefault="00400542">
        <w:pPr>
          <w:pStyle w:val="Footer"/>
          <w:jc w:val="center"/>
          <w:rPr>
            <w:rFonts w:ascii="Verdana" w:hAnsi="Verdana"/>
            <w:b/>
            <w:bCs/>
            <w:sz w:val="32"/>
            <w:szCs w:val="32"/>
          </w:rPr>
        </w:pPr>
        <w:r w:rsidRPr="00400542">
          <w:rPr>
            <w:rFonts w:ascii="Verdana" w:hAnsi="Verdana"/>
            <w:b/>
            <w:bCs/>
            <w:sz w:val="32"/>
            <w:szCs w:val="32"/>
          </w:rPr>
          <w:fldChar w:fldCharType="begin"/>
        </w:r>
        <w:r w:rsidRPr="00400542">
          <w:rPr>
            <w:rFonts w:ascii="Verdana" w:hAnsi="Verdana"/>
            <w:b/>
            <w:bCs/>
            <w:sz w:val="32"/>
            <w:szCs w:val="32"/>
          </w:rPr>
          <w:instrText xml:space="preserve"> PAGE   \* MERGEFORMAT </w:instrText>
        </w:r>
        <w:r w:rsidRPr="00400542">
          <w:rPr>
            <w:rFonts w:ascii="Verdana" w:hAnsi="Verdana"/>
            <w:b/>
            <w:bCs/>
            <w:sz w:val="32"/>
            <w:szCs w:val="32"/>
          </w:rPr>
          <w:fldChar w:fldCharType="separate"/>
        </w:r>
        <w:r w:rsidRPr="00400542">
          <w:rPr>
            <w:rFonts w:ascii="Verdana" w:hAnsi="Verdana"/>
            <w:b/>
            <w:bCs/>
            <w:noProof/>
            <w:sz w:val="32"/>
            <w:szCs w:val="32"/>
          </w:rPr>
          <w:t>2</w:t>
        </w:r>
        <w:r w:rsidRPr="00400542">
          <w:rPr>
            <w:rFonts w:ascii="Verdana" w:hAnsi="Verdana"/>
            <w:b/>
            <w:bCs/>
            <w:noProof/>
            <w:sz w:val="32"/>
            <w:szCs w:val="32"/>
          </w:rPr>
          <w:fldChar w:fldCharType="end"/>
        </w:r>
      </w:p>
    </w:sdtContent>
  </w:sdt>
  <w:p w14:paraId="002D87BC" w14:textId="77777777" w:rsidR="00400542" w:rsidRDefault="004005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65C9DF" w14:textId="77777777" w:rsidR="000C2F18" w:rsidRDefault="000C2F18" w:rsidP="00400542">
      <w:r>
        <w:separator/>
      </w:r>
    </w:p>
  </w:footnote>
  <w:footnote w:type="continuationSeparator" w:id="0">
    <w:p w14:paraId="3AD64EA8" w14:textId="77777777" w:rsidR="000C2F18" w:rsidRDefault="000C2F18" w:rsidP="004005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42D7E"/>
    <w:multiLevelType w:val="hybridMultilevel"/>
    <w:tmpl w:val="6A0E3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B00E01"/>
    <w:multiLevelType w:val="hybridMultilevel"/>
    <w:tmpl w:val="EAC065E0"/>
    <w:lvl w:ilvl="0" w:tplc="04090001">
      <w:start w:val="1"/>
      <w:numFmt w:val="bullet"/>
      <w:lvlText w:val=""/>
      <w:lvlJc w:val="left"/>
      <w:pPr>
        <w:ind w:left="720" w:hanging="360"/>
      </w:pPr>
      <w:rPr>
        <w:rFonts w:ascii="Symbol" w:hAnsi="Symbol" w:hint="default"/>
        <w:b w:val="0"/>
        <w:i w:val="0"/>
        <w:strike w:val="0"/>
        <w:dstrike w:val="0"/>
        <w:color w:val="181717"/>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036445"/>
    <w:multiLevelType w:val="hybridMultilevel"/>
    <w:tmpl w:val="E4CC062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1122C"/>
    <w:multiLevelType w:val="hybridMultilevel"/>
    <w:tmpl w:val="AFA28D1C"/>
    <w:lvl w:ilvl="0" w:tplc="143A6AFE">
      <w:numFmt w:val="bullet"/>
      <w:lvlText w:val="•"/>
      <w:lvlJc w:val="left"/>
      <w:pPr>
        <w:ind w:left="119" w:hanging="192"/>
      </w:pPr>
      <w:rPr>
        <w:rFonts w:ascii="Arial" w:eastAsia="Arial" w:hAnsi="Arial" w:cs="Arial" w:hint="default"/>
        <w:b w:val="0"/>
        <w:bCs w:val="0"/>
        <w:i w:val="0"/>
        <w:iCs w:val="0"/>
        <w:color w:val="231F20"/>
        <w:spacing w:val="0"/>
        <w:w w:val="110"/>
        <w:sz w:val="23"/>
        <w:szCs w:val="23"/>
        <w:lang w:val="en-US" w:eastAsia="en-US" w:bidi="ar-SA"/>
      </w:rPr>
    </w:lvl>
    <w:lvl w:ilvl="1" w:tplc="02748426">
      <w:numFmt w:val="bullet"/>
      <w:lvlText w:val="•"/>
      <w:lvlJc w:val="left"/>
      <w:pPr>
        <w:ind w:left="459" w:hanging="192"/>
      </w:pPr>
      <w:rPr>
        <w:rFonts w:hint="default"/>
        <w:lang w:val="en-US" w:eastAsia="en-US" w:bidi="ar-SA"/>
      </w:rPr>
    </w:lvl>
    <w:lvl w:ilvl="2" w:tplc="2DAEE4AE">
      <w:numFmt w:val="bullet"/>
      <w:lvlText w:val="•"/>
      <w:lvlJc w:val="left"/>
      <w:pPr>
        <w:ind w:left="799" w:hanging="192"/>
      </w:pPr>
      <w:rPr>
        <w:rFonts w:hint="default"/>
        <w:lang w:val="en-US" w:eastAsia="en-US" w:bidi="ar-SA"/>
      </w:rPr>
    </w:lvl>
    <w:lvl w:ilvl="3" w:tplc="93F6C64C">
      <w:numFmt w:val="bullet"/>
      <w:lvlText w:val="•"/>
      <w:lvlJc w:val="left"/>
      <w:pPr>
        <w:ind w:left="1139" w:hanging="192"/>
      </w:pPr>
      <w:rPr>
        <w:rFonts w:hint="default"/>
        <w:lang w:val="en-US" w:eastAsia="en-US" w:bidi="ar-SA"/>
      </w:rPr>
    </w:lvl>
    <w:lvl w:ilvl="4" w:tplc="0B643C2E">
      <w:numFmt w:val="bullet"/>
      <w:lvlText w:val="•"/>
      <w:lvlJc w:val="left"/>
      <w:pPr>
        <w:ind w:left="1478" w:hanging="192"/>
      </w:pPr>
      <w:rPr>
        <w:rFonts w:hint="default"/>
        <w:lang w:val="en-US" w:eastAsia="en-US" w:bidi="ar-SA"/>
      </w:rPr>
    </w:lvl>
    <w:lvl w:ilvl="5" w:tplc="01464DC0">
      <w:numFmt w:val="bullet"/>
      <w:lvlText w:val="•"/>
      <w:lvlJc w:val="left"/>
      <w:pPr>
        <w:ind w:left="1818" w:hanging="192"/>
      </w:pPr>
      <w:rPr>
        <w:rFonts w:hint="default"/>
        <w:lang w:val="en-US" w:eastAsia="en-US" w:bidi="ar-SA"/>
      </w:rPr>
    </w:lvl>
    <w:lvl w:ilvl="6" w:tplc="27D477F4">
      <w:numFmt w:val="bullet"/>
      <w:lvlText w:val="•"/>
      <w:lvlJc w:val="left"/>
      <w:pPr>
        <w:ind w:left="2158" w:hanging="192"/>
      </w:pPr>
      <w:rPr>
        <w:rFonts w:hint="default"/>
        <w:lang w:val="en-US" w:eastAsia="en-US" w:bidi="ar-SA"/>
      </w:rPr>
    </w:lvl>
    <w:lvl w:ilvl="7" w:tplc="40D48464">
      <w:numFmt w:val="bullet"/>
      <w:lvlText w:val="•"/>
      <w:lvlJc w:val="left"/>
      <w:pPr>
        <w:ind w:left="2497" w:hanging="192"/>
      </w:pPr>
      <w:rPr>
        <w:rFonts w:hint="default"/>
        <w:lang w:val="en-US" w:eastAsia="en-US" w:bidi="ar-SA"/>
      </w:rPr>
    </w:lvl>
    <w:lvl w:ilvl="8" w:tplc="98B4CBC2">
      <w:numFmt w:val="bullet"/>
      <w:lvlText w:val="•"/>
      <w:lvlJc w:val="left"/>
      <w:pPr>
        <w:ind w:left="2837" w:hanging="192"/>
      </w:pPr>
      <w:rPr>
        <w:rFonts w:hint="default"/>
        <w:lang w:val="en-US" w:eastAsia="en-US" w:bidi="ar-SA"/>
      </w:rPr>
    </w:lvl>
  </w:abstractNum>
  <w:abstractNum w:abstractNumId="4" w15:restartNumberingAfterBreak="0">
    <w:nsid w:val="100A7EBF"/>
    <w:multiLevelType w:val="hybridMultilevel"/>
    <w:tmpl w:val="5254C23A"/>
    <w:lvl w:ilvl="0" w:tplc="D68EAC2C">
      <w:numFmt w:val="bullet"/>
      <w:lvlText w:val="•"/>
      <w:lvlJc w:val="left"/>
      <w:pPr>
        <w:ind w:left="120" w:hanging="192"/>
      </w:pPr>
      <w:rPr>
        <w:rFonts w:ascii="Arial" w:eastAsia="Arial" w:hAnsi="Arial" w:cs="Arial" w:hint="default"/>
        <w:b w:val="0"/>
        <w:bCs w:val="0"/>
        <w:i w:val="0"/>
        <w:iCs w:val="0"/>
        <w:color w:val="231F20"/>
        <w:spacing w:val="0"/>
        <w:w w:val="110"/>
        <w:sz w:val="23"/>
        <w:szCs w:val="23"/>
        <w:lang w:val="en-US" w:eastAsia="en-US" w:bidi="ar-SA"/>
      </w:rPr>
    </w:lvl>
    <w:lvl w:ilvl="1" w:tplc="C6F43522">
      <w:numFmt w:val="bullet"/>
      <w:lvlText w:val="•"/>
      <w:lvlJc w:val="left"/>
      <w:pPr>
        <w:ind w:left="468" w:hanging="192"/>
      </w:pPr>
      <w:rPr>
        <w:rFonts w:hint="default"/>
        <w:lang w:val="en-US" w:eastAsia="en-US" w:bidi="ar-SA"/>
      </w:rPr>
    </w:lvl>
    <w:lvl w:ilvl="2" w:tplc="AD7CE1EA">
      <w:numFmt w:val="bullet"/>
      <w:lvlText w:val="•"/>
      <w:lvlJc w:val="left"/>
      <w:pPr>
        <w:ind w:left="816" w:hanging="192"/>
      </w:pPr>
      <w:rPr>
        <w:rFonts w:hint="default"/>
        <w:lang w:val="en-US" w:eastAsia="en-US" w:bidi="ar-SA"/>
      </w:rPr>
    </w:lvl>
    <w:lvl w:ilvl="3" w:tplc="76FAD2A2">
      <w:numFmt w:val="bullet"/>
      <w:lvlText w:val="•"/>
      <w:lvlJc w:val="left"/>
      <w:pPr>
        <w:ind w:left="1164" w:hanging="192"/>
      </w:pPr>
      <w:rPr>
        <w:rFonts w:hint="default"/>
        <w:lang w:val="en-US" w:eastAsia="en-US" w:bidi="ar-SA"/>
      </w:rPr>
    </w:lvl>
    <w:lvl w:ilvl="4" w:tplc="357C2FDA">
      <w:numFmt w:val="bullet"/>
      <w:lvlText w:val="•"/>
      <w:lvlJc w:val="left"/>
      <w:pPr>
        <w:ind w:left="1512" w:hanging="192"/>
      </w:pPr>
      <w:rPr>
        <w:rFonts w:hint="default"/>
        <w:lang w:val="en-US" w:eastAsia="en-US" w:bidi="ar-SA"/>
      </w:rPr>
    </w:lvl>
    <w:lvl w:ilvl="5" w:tplc="0B8AF994">
      <w:numFmt w:val="bullet"/>
      <w:lvlText w:val="•"/>
      <w:lvlJc w:val="left"/>
      <w:pPr>
        <w:ind w:left="1860" w:hanging="192"/>
      </w:pPr>
      <w:rPr>
        <w:rFonts w:hint="default"/>
        <w:lang w:val="en-US" w:eastAsia="en-US" w:bidi="ar-SA"/>
      </w:rPr>
    </w:lvl>
    <w:lvl w:ilvl="6" w:tplc="6A8E3860">
      <w:numFmt w:val="bullet"/>
      <w:lvlText w:val="•"/>
      <w:lvlJc w:val="left"/>
      <w:pPr>
        <w:ind w:left="2208" w:hanging="192"/>
      </w:pPr>
      <w:rPr>
        <w:rFonts w:hint="default"/>
        <w:lang w:val="en-US" w:eastAsia="en-US" w:bidi="ar-SA"/>
      </w:rPr>
    </w:lvl>
    <w:lvl w:ilvl="7" w:tplc="0BFAE058">
      <w:numFmt w:val="bullet"/>
      <w:lvlText w:val="•"/>
      <w:lvlJc w:val="left"/>
      <w:pPr>
        <w:ind w:left="2556" w:hanging="192"/>
      </w:pPr>
      <w:rPr>
        <w:rFonts w:hint="default"/>
        <w:lang w:val="en-US" w:eastAsia="en-US" w:bidi="ar-SA"/>
      </w:rPr>
    </w:lvl>
    <w:lvl w:ilvl="8" w:tplc="3A94B442">
      <w:numFmt w:val="bullet"/>
      <w:lvlText w:val="•"/>
      <w:lvlJc w:val="left"/>
      <w:pPr>
        <w:ind w:left="2904" w:hanging="192"/>
      </w:pPr>
      <w:rPr>
        <w:rFonts w:hint="default"/>
        <w:lang w:val="en-US" w:eastAsia="en-US" w:bidi="ar-SA"/>
      </w:rPr>
    </w:lvl>
  </w:abstractNum>
  <w:abstractNum w:abstractNumId="5" w15:restartNumberingAfterBreak="0">
    <w:nsid w:val="10D33518"/>
    <w:multiLevelType w:val="hybridMultilevel"/>
    <w:tmpl w:val="43963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3C5455"/>
    <w:multiLevelType w:val="hybridMultilevel"/>
    <w:tmpl w:val="130AEE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BB5A68"/>
    <w:multiLevelType w:val="hybridMultilevel"/>
    <w:tmpl w:val="32B848D2"/>
    <w:lvl w:ilvl="0" w:tplc="373C6234">
      <w:start w:val="1"/>
      <w:numFmt w:val="decimal"/>
      <w:lvlText w:val="%1."/>
      <w:lvlJc w:val="left"/>
      <w:pPr>
        <w:ind w:left="659" w:hanging="300"/>
        <w:jc w:val="left"/>
      </w:pPr>
      <w:rPr>
        <w:rFonts w:ascii="Arial" w:eastAsia="Arial" w:hAnsi="Arial" w:cs="Arial" w:hint="default"/>
        <w:b w:val="0"/>
        <w:bCs w:val="0"/>
        <w:i w:val="0"/>
        <w:iCs w:val="0"/>
        <w:color w:val="231F20"/>
        <w:spacing w:val="0"/>
        <w:w w:val="100"/>
        <w:sz w:val="19"/>
        <w:szCs w:val="19"/>
        <w:lang w:val="en-US" w:eastAsia="en-US" w:bidi="ar-SA"/>
      </w:rPr>
    </w:lvl>
    <w:lvl w:ilvl="1" w:tplc="C2F0057E">
      <w:numFmt w:val="bullet"/>
      <w:lvlText w:val="•"/>
      <w:lvlJc w:val="left"/>
      <w:pPr>
        <w:ind w:left="944" w:hanging="300"/>
      </w:pPr>
      <w:rPr>
        <w:rFonts w:hint="default"/>
        <w:lang w:val="en-US" w:eastAsia="en-US" w:bidi="ar-SA"/>
      </w:rPr>
    </w:lvl>
    <w:lvl w:ilvl="2" w:tplc="20DA8EE0">
      <w:numFmt w:val="bullet"/>
      <w:lvlText w:val="•"/>
      <w:lvlJc w:val="left"/>
      <w:pPr>
        <w:ind w:left="1229" w:hanging="300"/>
      </w:pPr>
      <w:rPr>
        <w:rFonts w:hint="default"/>
        <w:lang w:val="en-US" w:eastAsia="en-US" w:bidi="ar-SA"/>
      </w:rPr>
    </w:lvl>
    <w:lvl w:ilvl="3" w:tplc="D474DF16">
      <w:numFmt w:val="bullet"/>
      <w:lvlText w:val="•"/>
      <w:lvlJc w:val="left"/>
      <w:pPr>
        <w:ind w:left="1514" w:hanging="300"/>
      </w:pPr>
      <w:rPr>
        <w:rFonts w:hint="default"/>
        <w:lang w:val="en-US" w:eastAsia="en-US" w:bidi="ar-SA"/>
      </w:rPr>
    </w:lvl>
    <w:lvl w:ilvl="4" w:tplc="E8EE8888">
      <w:numFmt w:val="bullet"/>
      <w:lvlText w:val="•"/>
      <w:lvlJc w:val="left"/>
      <w:pPr>
        <w:ind w:left="1798" w:hanging="300"/>
      </w:pPr>
      <w:rPr>
        <w:rFonts w:hint="default"/>
        <w:lang w:val="en-US" w:eastAsia="en-US" w:bidi="ar-SA"/>
      </w:rPr>
    </w:lvl>
    <w:lvl w:ilvl="5" w:tplc="52C6DB18">
      <w:numFmt w:val="bullet"/>
      <w:lvlText w:val="•"/>
      <w:lvlJc w:val="left"/>
      <w:pPr>
        <w:ind w:left="2083" w:hanging="300"/>
      </w:pPr>
      <w:rPr>
        <w:rFonts w:hint="default"/>
        <w:lang w:val="en-US" w:eastAsia="en-US" w:bidi="ar-SA"/>
      </w:rPr>
    </w:lvl>
    <w:lvl w:ilvl="6" w:tplc="C8EA36AE">
      <w:numFmt w:val="bullet"/>
      <w:lvlText w:val="•"/>
      <w:lvlJc w:val="left"/>
      <w:pPr>
        <w:ind w:left="2368" w:hanging="300"/>
      </w:pPr>
      <w:rPr>
        <w:rFonts w:hint="default"/>
        <w:lang w:val="en-US" w:eastAsia="en-US" w:bidi="ar-SA"/>
      </w:rPr>
    </w:lvl>
    <w:lvl w:ilvl="7" w:tplc="FF08A45E">
      <w:numFmt w:val="bullet"/>
      <w:lvlText w:val="•"/>
      <w:lvlJc w:val="left"/>
      <w:pPr>
        <w:ind w:left="2652" w:hanging="300"/>
      </w:pPr>
      <w:rPr>
        <w:rFonts w:hint="default"/>
        <w:lang w:val="en-US" w:eastAsia="en-US" w:bidi="ar-SA"/>
      </w:rPr>
    </w:lvl>
    <w:lvl w:ilvl="8" w:tplc="4E9C4E30">
      <w:numFmt w:val="bullet"/>
      <w:lvlText w:val="•"/>
      <w:lvlJc w:val="left"/>
      <w:pPr>
        <w:ind w:left="2937" w:hanging="300"/>
      </w:pPr>
      <w:rPr>
        <w:rFonts w:hint="default"/>
        <w:lang w:val="en-US" w:eastAsia="en-US" w:bidi="ar-SA"/>
      </w:rPr>
    </w:lvl>
  </w:abstractNum>
  <w:abstractNum w:abstractNumId="8" w15:restartNumberingAfterBreak="0">
    <w:nsid w:val="1AB551F8"/>
    <w:multiLevelType w:val="hybridMultilevel"/>
    <w:tmpl w:val="A34C067C"/>
    <w:lvl w:ilvl="0" w:tplc="45EE504A">
      <w:start w:val="1"/>
      <w:numFmt w:val="decimal"/>
      <w:lvlText w:val="%1."/>
      <w:lvlJc w:val="left"/>
      <w:pPr>
        <w:ind w:left="660" w:hanging="300"/>
        <w:jc w:val="left"/>
      </w:pPr>
      <w:rPr>
        <w:rFonts w:ascii="Arial" w:eastAsia="Arial" w:hAnsi="Arial" w:cs="Arial" w:hint="default"/>
        <w:b w:val="0"/>
        <w:bCs w:val="0"/>
        <w:i w:val="0"/>
        <w:iCs w:val="0"/>
        <w:color w:val="231F20"/>
        <w:spacing w:val="0"/>
        <w:w w:val="100"/>
        <w:sz w:val="19"/>
        <w:szCs w:val="19"/>
        <w:lang w:val="en-US" w:eastAsia="en-US" w:bidi="ar-SA"/>
      </w:rPr>
    </w:lvl>
    <w:lvl w:ilvl="1" w:tplc="A20422E2">
      <w:numFmt w:val="bullet"/>
      <w:lvlText w:val="•"/>
      <w:lvlJc w:val="left"/>
      <w:pPr>
        <w:ind w:left="954" w:hanging="300"/>
      </w:pPr>
      <w:rPr>
        <w:rFonts w:hint="default"/>
        <w:lang w:val="en-US" w:eastAsia="en-US" w:bidi="ar-SA"/>
      </w:rPr>
    </w:lvl>
    <w:lvl w:ilvl="2" w:tplc="B0788E3C">
      <w:numFmt w:val="bullet"/>
      <w:lvlText w:val="•"/>
      <w:lvlJc w:val="left"/>
      <w:pPr>
        <w:ind w:left="1248" w:hanging="300"/>
      </w:pPr>
      <w:rPr>
        <w:rFonts w:hint="default"/>
        <w:lang w:val="en-US" w:eastAsia="en-US" w:bidi="ar-SA"/>
      </w:rPr>
    </w:lvl>
    <w:lvl w:ilvl="3" w:tplc="0F3E1DD0">
      <w:numFmt w:val="bullet"/>
      <w:lvlText w:val="•"/>
      <w:lvlJc w:val="left"/>
      <w:pPr>
        <w:ind w:left="1542" w:hanging="300"/>
      </w:pPr>
      <w:rPr>
        <w:rFonts w:hint="default"/>
        <w:lang w:val="en-US" w:eastAsia="en-US" w:bidi="ar-SA"/>
      </w:rPr>
    </w:lvl>
    <w:lvl w:ilvl="4" w:tplc="3F62088E">
      <w:numFmt w:val="bullet"/>
      <w:lvlText w:val="•"/>
      <w:lvlJc w:val="left"/>
      <w:pPr>
        <w:ind w:left="1836" w:hanging="300"/>
      </w:pPr>
      <w:rPr>
        <w:rFonts w:hint="default"/>
        <w:lang w:val="en-US" w:eastAsia="en-US" w:bidi="ar-SA"/>
      </w:rPr>
    </w:lvl>
    <w:lvl w:ilvl="5" w:tplc="94588A3C">
      <w:numFmt w:val="bullet"/>
      <w:lvlText w:val="•"/>
      <w:lvlJc w:val="left"/>
      <w:pPr>
        <w:ind w:left="2130" w:hanging="300"/>
      </w:pPr>
      <w:rPr>
        <w:rFonts w:hint="default"/>
        <w:lang w:val="en-US" w:eastAsia="en-US" w:bidi="ar-SA"/>
      </w:rPr>
    </w:lvl>
    <w:lvl w:ilvl="6" w:tplc="8A1A96B2">
      <w:numFmt w:val="bullet"/>
      <w:lvlText w:val="•"/>
      <w:lvlJc w:val="left"/>
      <w:pPr>
        <w:ind w:left="2424" w:hanging="300"/>
      </w:pPr>
      <w:rPr>
        <w:rFonts w:hint="default"/>
        <w:lang w:val="en-US" w:eastAsia="en-US" w:bidi="ar-SA"/>
      </w:rPr>
    </w:lvl>
    <w:lvl w:ilvl="7" w:tplc="B7943184">
      <w:numFmt w:val="bullet"/>
      <w:lvlText w:val="•"/>
      <w:lvlJc w:val="left"/>
      <w:pPr>
        <w:ind w:left="2718" w:hanging="300"/>
      </w:pPr>
      <w:rPr>
        <w:rFonts w:hint="default"/>
        <w:lang w:val="en-US" w:eastAsia="en-US" w:bidi="ar-SA"/>
      </w:rPr>
    </w:lvl>
    <w:lvl w:ilvl="8" w:tplc="0DB2B37C">
      <w:numFmt w:val="bullet"/>
      <w:lvlText w:val="•"/>
      <w:lvlJc w:val="left"/>
      <w:pPr>
        <w:ind w:left="3012" w:hanging="300"/>
      </w:pPr>
      <w:rPr>
        <w:rFonts w:hint="default"/>
        <w:lang w:val="en-US" w:eastAsia="en-US" w:bidi="ar-SA"/>
      </w:rPr>
    </w:lvl>
  </w:abstractNum>
  <w:abstractNum w:abstractNumId="9" w15:restartNumberingAfterBreak="0">
    <w:nsid w:val="1AC830FC"/>
    <w:multiLevelType w:val="hybridMultilevel"/>
    <w:tmpl w:val="FCEEC554"/>
    <w:lvl w:ilvl="0" w:tplc="A23A1290">
      <w:start w:val="1"/>
      <w:numFmt w:val="decimal"/>
      <w:lvlText w:val="%1."/>
      <w:lvlJc w:val="left"/>
      <w:pPr>
        <w:ind w:left="120" w:hanging="300"/>
        <w:jc w:val="left"/>
      </w:pPr>
      <w:rPr>
        <w:rFonts w:ascii="Arial" w:eastAsia="Arial" w:hAnsi="Arial" w:cs="Arial" w:hint="default"/>
        <w:b w:val="0"/>
        <w:bCs w:val="0"/>
        <w:i w:val="0"/>
        <w:iCs w:val="0"/>
        <w:color w:val="231F20"/>
        <w:spacing w:val="0"/>
        <w:w w:val="100"/>
        <w:sz w:val="19"/>
        <w:szCs w:val="19"/>
        <w:lang w:val="en-US" w:eastAsia="en-US" w:bidi="ar-SA"/>
      </w:rPr>
    </w:lvl>
    <w:lvl w:ilvl="1" w:tplc="6E947EB0">
      <w:numFmt w:val="bullet"/>
      <w:lvlText w:val="•"/>
      <w:lvlJc w:val="left"/>
      <w:pPr>
        <w:ind w:left="458" w:hanging="300"/>
      </w:pPr>
      <w:rPr>
        <w:rFonts w:hint="default"/>
        <w:lang w:val="en-US" w:eastAsia="en-US" w:bidi="ar-SA"/>
      </w:rPr>
    </w:lvl>
    <w:lvl w:ilvl="2" w:tplc="C972A98E">
      <w:numFmt w:val="bullet"/>
      <w:lvlText w:val="•"/>
      <w:lvlJc w:val="left"/>
      <w:pPr>
        <w:ind w:left="796" w:hanging="300"/>
      </w:pPr>
      <w:rPr>
        <w:rFonts w:hint="default"/>
        <w:lang w:val="en-US" w:eastAsia="en-US" w:bidi="ar-SA"/>
      </w:rPr>
    </w:lvl>
    <w:lvl w:ilvl="3" w:tplc="576675BA">
      <w:numFmt w:val="bullet"/>
      <w:lvlText w:val="•"/>
      <w:lvlJc w:val="left"/>
      <w:pPr>
        <w:ind w:left="1134" w:hanging="300"/>
      </w:pPr>
      <w:rPr>
        <w:rFonts w:hint="default"/>
        <w:lang w:val="en-US" w:eastAsia="en-US" w:bidi="ar-SA"/>
      </w:rPr>
    </w:lvl>
    <w:lvl w:ilvl="4" w:tplc="02C0FC12">
      <w:numFmt w:val="bullet"/>
      <w:lvlText w:val="•"/>
      <w:lvlJc w:val="left"/>
      <w:pPr>
        <w:ind w:left="1472" w:hanging="300"/>
      </w:pPr>
      <w:rPr>
        <w:rFonts w:hint="default"/>
        <w:lang w:val="en-US" w:eastAsia="en-US" w:bidi="ar-SA"/>
      </w:rPr>
    </w:lvl>
    <w:lvl w:ilvl="5" w:tplc="03A4E29A">
      <w:numFmt w:val="bullet"/>
      <w:lvlText w:val="•"/>
      <w:lvlJc w:val="left"/>
      <w:pPr>
        <w:ind w:left="1811" w:hanging="300"/>
      </w:pPr>
      <w:rPr>
        <w:rFonts w:hint="default"/>
        <w:lang w:val="en-US" w:eastAsia="en-US" w:bidi="ar-SA"/>
      </w:rPr>
    </w:lvl>
    <w:lvl w:ilvl="6" w:tplc="B080CB5C">
      <w:numFmt w:val="bullet"/>
      <w:lvlText w:val="•"/>
      <w:lvlJc w:val="left"/>
      <w:pPr>
        <w:ind w:left="2149" w:hanging="300"/>
      </w:pPr>
      <w:rPr>
        <w:rFonts w:hint="default"/>
        <w:lang w:val="en-US" w:eastAsia="en-US" w:bidi="ar-SA"/>
      </w:rPr>
    </w:lvl>
    <w:lvl w:ilvl="7" w:tplc="23806748">
      <w:numFmt w:val="bullet"/>
      <w:lvlText w:val="•"/>
      <w:lvlJc w:val="left"/>
      <w:pPr>
        <w:ind w:left="2487" w:hanging="300"/>
      </w:pPr>
      <w:rPr>
        <w:rFonts w:hint="default"/>
        <w:lang w:val="en-US" w:eastAsia="en-US" w:bidi="ar-SA"/>
      </w:rPr>
    </w:lvl>
    <w:lvl w:ilvl="8" w:tplc="9522CBD4">
      <w:numFmt w:val="bullet"/>
      <w:lvlText w:val="•"/>
      <w:lvlJc w:val="left"/>
      <w:pPr>
        <w:ind w:left="2825" w:hanging="300"/>
      </w:pPr>
      <w:rPr>
        <w:rFonts w:hint="default"/>
        <w:lang w:val="en-US" w:eastAsia="en-US" w:bidi="ar-SA"/>
      </w:rPr>
    </w:lvl>
  </w:abstractNum>
  <w:abstractNum w:abstractNumId="10" w15:restartNumberingAfterBreak="0">
    <w:nsid w:val="1DF9092C"/>
    <w:multiLevelType w:val="hybridMultilevel"/>
    <w:tmpl w:val="03784B7A"/>
    <w:lvl w:ilvl="0" w:tplc="DC66E4DE">
      <w:start w:val="1"/>
      <w:numFmt w:val="decimal"/>
      <w:lvlText w:val="%1."/>
      <w:lvlJc w:val="left"/>
      <w:pPr>
        <w:ind w:left="120" w:hanging="301"/>
        <w:jc w:val="left"/>
      </w:pPr>
      <w:rPr>
        <w:rFonts w:ascii="Arial" w:eastAsia="Arial" w:hAnsi="Arial" w:cs="Arial" w:hint="default"/>
        <w:b w:val="0"/>
        <w:bCs w:val="0"/>
        <w:i w:val="0"/>
        <w:iCs w:val="0"/>
        <w:color w:val="231F20"/>
        <w:spacing w:val="0"/>
        <w:w w:val="100"/>
        <w:sz w:val="19"/>
        <w:szCs w:val="19"/>
        <w:lang w:val="en-US" w:eastAsia="en-US" w:bidi="ar-SA"/>
      </w:rPr>
    </w:lvl>
    <w:lvl w:ilvl="1" w:tplc="CCD0CA16">
      <w:numFmt w:val="bullet"/>
      <w:lvlText w:val="•"/>
      <w:lvlJc w:val="left"/>
      <w:pPr>
        <w:ind w:left="459" w:hanging="301"/>
      </w:pPr>
      <w:rPr>
        <w:rFonts w:hint="default"/>
        <w:lang w:val="en-US" w:eastAsia="en-US" w:bidi="ar-SA"/>
      </w:rPr>
    </w:lvl>
    <w:lvl w:ilvl="2" w:tplc="42BA2686">
      <w:numFmt w:val="bullet"/>
      <w:lvlText w:val="•"/>
      <w:lvlJc w:val="left"/>
      <w:pPr>
        <w:ind w:left="798" w:hanging="301"/>
      </w:pPr>
      <w:rPr>
        <w:rFonts w:hint="default"/>
        <w:lang w:val="en-US" w:eastAsia="en-US" w:bidi="ar-SA"/>
      </w:rPr>
    </w:lvl>
    <w:lvl w:ilvl="3" w:tplc="2B62CA5C">
      <w:numFmt w:val="bullet"/>
      <w:lvlText w:val="•"/>
      <w:lvlJc w:val="left"/>
      <w:pPr>
        <w:ind w:left="1138" w:hanging="301"/>
      </w:pPr>
      <w:rPr>
        <w:rFonts w:hint="default"/>
        <w:lang w:val="en-US" w:eastAsia="en-US" w:bidi="ar-SA"/>
      </w:rPr>
    </w:lvl>
    <w:lvl w:ilvl="4" w:tplc="C73E3338">
      <w:numFmt w:val="bullet"/>
      <w:lvlText w:val="•"/>
      <w:lvlJc w:val="left"/>
      <w:pPr>
        <w:ind w:left="1477" w:hanging="301"/>
      </w:pPr>
      <w:rPr>
        <w:rFonts w:hint="default"/>
        <w:lang w:val="en-US" w:eastAsia="en-US" w:bidi="ar-SA"/>
      </w:rPr>
    </w:lvl>
    <w:lvl w:ilvl="5" w:tplc="43D82FEE">
      <w:numFmt w:val="bullet"/>
      <w:lvlText w:val="•"/>
      <w:lvlJc w:val="left"/>
      <w:pPr>
        <w:ind w:left="1817" w:hanging="301"/>
      </w:pPr>
      <w:rPr>
        <w:rFonts w:hint="default"/>
        <w:lang w:val="en-US" w:eastAsia="en-US" w:bidi="ar-SA"/>
      </w:rPr>
    </w:lvl>
    <w:lvl w:ilvl="6" w:tplc="380A6326">
      <w:numFmt w:val="bullet"/>
      <w:lvlText w:val="•"/>
      <w:lvlJc w:val="left"/>
      <w:pPr>
        <w:ind w:left="2156" w:hanging="301"/>
      </w:pPr>
      <w:rPr>
        <w:rFonts w:hint="default"/>
        <w:lang w:val="en-US" w:eastAsia="en-US" w:bidi="ar-SA"/>
      </w:rPr>
    </w:lvl>
    <w:lvl w:ilvl="7" w:tplc="02C488CA">
      <w:numFmt w:val="bullet"/>
      <w:lvlText w:val="•"/>
      <w:lvlJc w:val="left"/>
      <w:pPr>
        <w:ind w:left="2496" w:hanging="301"/>
      </w:pPr>
      <w:rPr>
        <w:rFonts w:hint="default"/>
        <w:lang w:val="en-US" w:eastAsia="en-US" w:bidi="ar-SA"/>
      </w:rPr>
    </w:lvl>
    <w:lvl w:ilvl="8" w:tplc="26B40EEC">
      <w:numFmt w:val="bullet"/>
      <w:lvlText w:val="•"/>
      <w:lvlJc w:val="left"/>
      <w:pPr>
        <w:ind w:left="2835" w:hanging="301"/>
      </w:pPr>
      <w:rPr>
        <w:rFonts w:hint="default"/>
        <w:lang w:val="en-US" w:eastAsia="en-US" w:bidi="ar-SA"/>
      </w:rPr>
    </w:lvl>
  </w:abstractNum>
  <w:abstractNum w:abstractNumId="11" w15:restartNumberingAfterBreak="0">
    <w:nsid w:val="301548FE"/>
    <w:multiLevelType w:val="hybridMultilevel"/>
    <w:tmpl w:val="132E37A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AE3F16"/>
    <w:multiLevelType w:val="hybridMultilevel"/>
    <w:tmpl w:val="F29CDEC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A847E2"/>
    <w:multiLevelType w:val="hybridMultilevel"/>
    <w:tmpl w:val="B61E3C58"/>
    <w:lvl w:ilvl="0" w:tplc="75B29EE4">
      <w:start w:val="1"/>
      <w:numFmt w:val="decimal"/>
      <w:lvlText w:val="%1."/>
      <w:lvlJc w:val="left"/>
      <w:pPr>
        <w:ind w:left="119" w:hanging="301"/>
        <w:jc w:val="left"/>
      </w:pPr>
      <w:rPr>
        <w:rFonts w:ascii="Arial" w:eastAsia="Arial" w:hAnsi="Arial" w:cs="Arial" w:hint="default"/>
        <w:b w:val="0"/>
        <w:bCs w:val="0"/>
        <w:i w:val="0"/>
        <w:iCs w:val="0"/>
        <w:color w:val="231F20"/>
        <w:spacing w:val="0"/>
        <w:w w:val="100"/>
        <w:sz w:val="19"/>
        <w:szCs w:val="19"/>
        <w:lang w:val="en-US" w:eastAsia="en-US" w:bidi="ar-SA"/>
      </w:rPr>
    </w:lvl>
    <w:lvl w:ilvl="1" w:tplc="FC0881D4">
      <w:numFmt w:val="bullet"/>
      <w:lvlText w:val="•"/>
      <w:lvlJc w:val="left"/>
      <w:pPr>
        <w:ind w:left="467" w:hanging="301"/>
      </w:pPr>
      <w:rPr>
        <w:rFonts w:hint="default"/>
        <w:lang w:val="en-US" w:eastAsia="en-US" w:bidi="ar-SA"/>
      </w:rPr>
    </w:lvl>
    <w:lvl w:ilvl="2" w:tplc="3676C9F2">
      <w:numFmt w:val="bullet"/>
      <w:lvlText w:val="•"/>
      <w:lvlJc w:val="left"/>
      <w:pPr>
        <w:ind w:left="815" w:hanging="301"/>
      </w:pPr>
      <w:rPr>
        <w:rFonts w:hint="default"/>
        <w:lang w:val="en-US" w:eastAsia="en-US" w:bidi="ar-SA"/>
      </w:rPr>
    </w:lvl>
    <w:lvl w:ilvl="3" w:tplc="C3CE3A68">
      <w:numFmt w:val="bullet"/>
      <w:lvlText w:val="•"/>
      <w:lvlJc w:val="left"/>
      <w:pPr>
        <w:ind w:left="1163" w:hanging="301"/>
      </w:pPr>
      <w:rPr>
        <w:rFonts w:hint="default"/>
        <w:lang w:val="en-US" w:eastAsia="en-US" w:bidi="ar-SA"/>
      </w:rPr>
    </w:lvl>
    <w:lvl w:ilvl="4" w:tplc="3A9E4294">
      <w:numFmt w:val="bullet"/>
      <w:lvlText w:val="•"/>
      <w:lvlJc w:val="left"/>
      <w:pPr>
        <w:ind w:left="1511" w:hanging="301"/>
      </w:pPr>
      <w:rPr>
        <w:rFonts w:hint="default"/>
        <w:lang w:val="en-US" w:eastAsia="en-US" w:bidi="ar-SA"/>
      </w:rPr>
    </w:lvl>
    <w:lvl w:ilvl="5" w:tplc="9C5A919C">
      <w:numFmt w:val="bullet"/>
      <w:lvlText w:val="•"/>
      <w:lvlJc w:val="left"/>
      <w:pPr>
        <w:ind w:left="1859" w:hanging="301"/>
      </w:pPr>
      <w:rPr>
        <w:rFonts w:hint="default"/>
        <w:lang w:val="en-US" w:eastAsia="en-US" w:bidi="ar-SA"/>
      </w:rPr>
    </w:lvl>
    <w:lvl w:ilvl="6" w:tplc="A0882CB4">
      <w:numFmt w:val="bullet"/>
      <w:lvlText w:val="•"/>
      <w:lvlJc w:val="left"/>
      <w:pPr>
        <w:ind w:left="2207" w:hanging="301"/>
      </w:pPr>
      <w:rPr>
        <w:rFonts w:hint="default"/>
        <w:lang w:val="en-US" w:eastAsia="en-US" w:bidi="ar-SA"/>
      </w:rPr>
    </w:lvl>
    <w:lvl w:ilvl="7" w:tplc="3D72CEE6">
      <w:numFmt w:val="bullet"/>
      <w:lvlText w:val="•"/>
      <w:lvlJc w:val="left"/>
      <w:pPr>
        <w:ind w:left="2555" w:hanging="301"/>
      </w:pPr>
      <w:rPr>
        <w:rFonts w:hint="default"/>
        <w:lang w:val="en-US" w:eastAsia="en-US" w:bidi="ar-SA"/>
      </w:rPr>
    </w:lvl>
    <w:lvl w:ilvl="8" w:tplc="CFC8C08A">
      <w:numFmt w:val="bullet"/>
      <w:lvlText w:val="•"/>
      <w:lvlJc w:val="left"/>
      <w:pPr>
        <w:ind w:left="2903" w:hanging="301"/>
      </w:pPr>
      <w:rPr>
        <w:rFonts w:hint="default"/>
        <w:lang w:val="en-US" w:eastAsia="en-US" w:bidi="ar-SA"/>
      </w:rPr>
    </w:lvl>
  </w:abstractNum>
  <w:abstractNum w:abstractNumId="14" w15:restartNumberingAfterBreak="0">
    <w:nsid w:val="3DCF62B7"/>
    <w:multiLevelType w:val="hybridMultilevel"/>
    <w:tmpl w:val="A70E4E92"/>
    <w:lvl w:ilvl="0" w:tplc="AC78F78C">
      <w:numFmt w:val="bullet"/>
      <w:lvlText w:val="•"/>
      <w:lvlJc w:val="left"/>
      <w:pPr>
        <w:ind w:left="120" w:hanging="193"/>
      </w:pPr>
      <w:rPr>
        <w:rFonts w:ascii="Arial" w:eastAsia="Arial" w:hAnsi="Arial" w:cs="Arial" w:hint="default"/>
        <w:b w:val="0"/>
        <w:bCs w:val="0"/>
        <w:i w:val="0"/>
        <w:iCs w:val="0"/>
        <w:color w:val="231F20"/>
        <w:spacing w:val="0"/>
        <w:w w:val="110"/>
        <w:sz w:val="23"/>
        <w:szCs w:val="23"/>
        <w:lang w:val="en-US" w:eastAsia="en-US" w:bidi="ar-SA"/>
      </w:rPr>
    </w:lvl>
    <w:lvl w:ilvl="1" w:tplc="7E5C3782">
      <w:numFmt w:val="bullet"/>
      <w:lvlText w:val="•"/>
      <w:lvlJc w:val="left"/>
      <w:pPr>
        <w:ind w:left="459" w:hanging="193"/>
      </w:pPr>
      <w:rPr>
        <w:rFonts w:hint="default"/>
        <w:lang w:val="en-US" w:eastAsia="en-US" w:bidi="ar-SA"/>
      </w:rPr>
    </w:lvl>
    <w:lvl w:ilvl="2" w:tplc="BF5A8234">
      <w:numFmt w:val="bullet"/>
      <w:lvlText w:val="•"/>
      <w:lvlJc w:val="left"/>
      <w:pPr>
        <w:ind w:left="799" w:hanging="193"/>
      </w:pPr>
      <w:rPr>
        <w:rFonts w:hint="default"/>
        <w:lang w:val="en-US" w:eastAsia="en-US" w:bidi="ar-SA"/>
      </w:rPr>
    </w:lvl>
    <w:lvl w:ilvl="3" w:tplc="AE1ABA0E">
      <w:numFmt w:val="bullet"/>
      <w:lvlText w:val="•"/>
      <w:lvlJc w:val="left"/>
      <w:pPr>
        <w:ind w:left="1138" w:hanging="193"/>
      </w:pPr>
      <w:rPr>
        <w:rFonts w:hint="default"/>
        <w:lang w:val="en-US" w:eastAsia="en-US" w:bidi="ar-SA"/>
      </w:rPr>
    </w:lvl>
    <w:lvl w:ilvl="4" w:tplc="4698A06C">
      <w:numFmt w:val="bullet"/>
      <w:lvlText w:val="•"/>
      <w:lvlJc w:val="left"/>
      <w:pPr>
        <w:ind w:left="1478" w:hanging="193"/>
      </w:pPr>
      <w:rPr>
        <w:rFonts w:hint="default"/>
        <w:lang w:val="en-US" w:eastAsia="en-US" w:bidi="ar-SA"/>
      </w:rPr>
    </w:lvl>
    <w:lvl w:ilvl="5" w:tplc="01EC3B40">
      <w:numFmt w:val="bullet"/>
      <w:lvlText w:val="•"/>
      <w:lvlJc w:val="left"/>
      <w:pPr>
        <w:ind w:left="1817" w:hanging="193"/>
      </w:pPr>
      <w:rPr>
        <w:rFonts w:hint="default"/>
        <w:lang w:val="en-US" w:eastAsia="en-US" w:bidi="ar-SA"/>
      </w:rPr>
    </w:lvl>
    <w:lvl w:ilvl="6" w:tplc="7ED4E864">
      <w:numFmt w:val="bullet"/>
      <w:lvlText w:val="•"/>
      <w:lvlJc w:val="left"/>
      <w:pPr>
        <w:ind w:left="2157" w:hanging="193"/>
      </w:pPr>
      <w:rPr>
        <w:rFonts w:hint="default"/>
        <w:lang w:val="en-US" w:eastAsia="en-US" w:bidi="ar-SA"/>
      </w:rPr>
    </w:lvl>
    <w:lvl w:ilvl="7" w:tplc="E638825E">
      <w:numFmt w:val="bullet"/>
      <w:lvlText w:val="•"/>
      <w:lvlJc w:val="left"/>
      <w:pPr>
        <w:ind w:left="2497" w:hanging="193"/>
      </w:pPr>
      <w:rPr>
        <w:rFonts w:hint="default"/>
        <w:lang w:val="en-US" w:eastAsia="en-US" w:bidi="ar-SA"/>
      </w:rPr>
    </w:lvl>
    <w:lvl w:ilvl="8" w:tplc="F23A428E">
      <w:numFmt w:val="bullet"/>
      <w:lvlText w:val="•"/>
      <w:lvlJc w:val="left"/>
      <w:pPr>
        <w:ind w:left="2836" w:hanging="193"/>
      </w:pPr>
      <w:rPr>
        <w:rFonts w:hint="default"/>
        <w:lang w:val="en-US" w:eastAsia="en-US" w:bidi="ar-SA"/>
      </w:rPr>
    </w:lvl>
  </w:abstractNum>
  <w:abstractNum w:abstractNumId="15" w15:restartNumberingAfterBreak="0">
    <w:nsid w:val="3FB07261"/>
    <w:multiLevelType w:val="hybridMultilevel"/>
    <w:tmpl w:val="ACF60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B56C69"/>
    <w:multiLevelType w:val="hybridMultilevel"/>
    <w:tmpl w:val="A38EFB68"/>
    <w:lvl w:ilvl="0" w:tplc="58EE3B56">
      <w:start w:val="1"/>
      <w:numFmt w:val="decimal"/>
      <w:lvlText w:val="%1."/>
      <w:lvlJc w:val="left"/>
      <w:pPr>
        <w:ind w:left="120" w:hanging="301"/>
        <w:jc w:val="left"/>
      </w:pPr>
      <w:rPr>
        <w:rFonts w:ascii="Arial" w:eastAsia="Arial" w:hAnsi="Arial" w:cs="Arial" w:hint="default"/>
        <w:b w:val="0"/>
        <w:bCs w:val="0"/>
        <w:i w:val="0"/>
        <w:iCs w:val="0"/>
        <w:color w:val="231F20"/>
        <w:spacing w:val="0"/>
        <w:w w:val="100"/>
        <w:sz w:val="19"/>
        <w:szCs w:val="19"/>
        <w:lang w:val="en-US" w:eastAsia="en-US" w:bidi="ar-SA"/>
      </w:rPr>
    </w:lvl>
    <w:lvl w:ilvl="1" w:tplc="D3E46080">
      <w:numFmt w:val="bullet"/>
      <w:lvlText w:val="•"/>
      <w:lvlJc w:val="left"/>
      <w:pPr>
        <w:ind w:left="460" w:hanging="301"/>
      </w:pPr>
      <w:rPr>
        <w:rFonts w:hint="default"/>
        <w:lang w:val="en-US" w:eastAsia="en-US" w:bidi="ar-SA"/>
      </w:rPr>
    </w:lvl>
    <w:lvl w:ilvl="2" w:tplc="87649D6E">
      <w:numFmt w:val="bullet"/>
      <w:lvlText w:val="•"/>
      <w:lvlJc w:val="left"/>
      <w:pPr>
        <w:ind w:left="800" w:hanging="301"/>
      </w:pPr>
      <w:rPr>
        <w:rFonts w:hint="default"/>
        <w:lang w:val="en-US" w:eastAsia="en-US" w:bidi="ar-SA"/>
      </w:rPr>
    </w:lvl>
    <w:lvl w:ilvl="3" w:tplc="1E5AD9E8">
      <w:numFmt w:val="bullet"/>
      <w:lvlText w:val="•"/>
      <w:lvlJc w:val="left"/>
      <w:pPr>
        <w:ind w:left="1140" w:hanging="301"/>
      </w:pPr>
      <w:rPr>
        <w:rFonts w:hint="default"/>
        <w:lang w:val="en-US" w:eastAsia="en-US" w:bidi="ar-SA"/>
      </w:rPr>
    </w:lvl>
    <w:lvl w:ilvl="4" w:tplc="4A0630D6">
      <w:numFmt w:val="bullet"/>
      <w:lvlText w:val="•"/>
      <w:lvlJc w:val="left"/>
      <w:pPr>
        <w:ind w:left="1480" w:hanging="301"/>
      </w:pPr>
      <w:rPr>
        <w:rFonts w:hint="default"/>
        <w:lang w:val="en-US" w:eastAsia="en-US" w:bidi="ar-SA"/>
      </w:rPr>
    </w:lvl>
    <w:lvl w:ilvl="5" w:tplc="EBB403E8">
      <w:numFmt w:val="bullet"/>
      <w:lvlText w:val="•"/>
      <w:lvlJc w:val="left"/>
      <w:pPr>
        <w:ind w:left="1820" w:hanging="301"/>
      </w:pPr>
      <w:rPr>
        <w:rFonts w:hint="default"/>
        <w:lang w:val="en-US" w:eastAsia="en-US" w:bidi="ar-SA"/>
      </w:rPr>
    </w:lvl>
    <w:lvl w:ilvl="6" w:tplc="331C1EE6">
      <w:numFmt w:val="bullet"/>
      <w:lvlText w:val="•"/>
      <w:lvlJc w:val="left"/>
      <w:pPr>
        <w:ind w:left="2160" w:hanging="301"/>
      </w:pPr>
      <w:rPr>
        <w:rFonts w:hint="default"/>
        <w:lang w:val="en-US" w:eastAsia="en-US" w:bidi="ar-SA"/>
      </w:rPr>
    </w:lvl>
    <w:lvl w:ilvl="7" w:tplc="C706EDE2">
      <w:numFmt w:val="bullet"/>
      <w:lvlText w:val="•"/>
      <w:lvlJc w:val="left"/>
      <w:pPr>
        <w:ind w:left="2500" w:hanging="301"/>
      </w:pPr>
      <w:rPr>
        <w:rFonts w:hint="default"/>
        <w:lang w:val="en-US" w:eastAsia="en-US" w:bidi="ar-SA"/>
      </w:rPr>
    </w:lvl>
    <w:lvl w:ilvl="8" w:tplc="B692897A">
      <w:numFmt w:val="bullet"/>
      <w:lvlText w:val="•"/>
      <w:lvlJc w:val="left"/>
      <w:pPr>
        <w:ind w:left="2840" w:hanging="301"/>
      </w:pPr>
      <w:rPr>
        <w:rFonts w:hint="default"/>
        <w:lang w:val="en-US" w:eastAsia="en-US" w:bidi="ar-SA"/>
      </w:rPr>
    </w:lvl>
  </w:abstractNum>
  <w:abstractNum w:abstractNumId="17" w15:restartNumberingAfterBreak="0">
    <w:nsid w:val="4358523E"/>
    <w:multiLevelType w:val="hybridMultilevel"/>
    <w:tmpl w:val="CCF805BC"/>
    <w:lvl w:ilvl="0" w:tplc="395CCDEC">
      <w:numFmt w:val="bullet"/>
      <w:lvlText w:val="•"/>
      <w:lvlJc w:val="left"/>
      <w:pPr>
        <w:ind w:left="119" w:hanging="192"/>
      </w:pPr>
      <w:rPr>
        <w:rFonts w:ascii="Arial" w:eastAsia="Arial" w:hAnsi="Arial" w:cs="Arial" w:hint="default"/>
        <w:b w:val="0"/>
        <w:bCs w:val="0"/>
        <w:i w:val="0"/>
        <w:iCs w:val="0"/>
        <w:color w:val="231F20"/>
        <w:spacing w:val="0"/>
        <w:w w:val="110"/>
        <w:sz w:val="23"/>
        <w:szCs w:val="23"/>
        <w:lang w:val="en-US" w:eastAsia="en-US" w:bidi="ar-SA"/>
      </w:rPr>
    </w:lvl>
    <w:lvl w:ilvl="1" w:tplc="91B43C9E">
      <w:numFmt w:val="bullet"/>
      <w:lvlText w:val="•"/>
      <w:lvlJc w:val="left"/>
      <w:pPr>
        <w:ind w:left="468" w:hanging="192"/>
      </w:pPr>
      <w:rPr>
        <w:rFonts w:hint="default"/>
        <w:lang w:val="en-US" w:eastAsia="en-US" w:bidi="ar-SA"/>
      </w:rPr>
    </w:lvl>
    <w:lvl w:ilvl="2" w:tplc="D1DEF33C">
      <w:numFmt w:val="bullet"/>
      <w:lvlText w:val="•"/>
      <w:lvlJc w:val="left"/>
      <w:pPr>
        <w:ind w:left="816" w:hanging="192"/>
      </w:pPr>
      <w:rPr>
        <w:rFonts w:hint="default"/>
        <w:lang w:val="en-US" w:eastAsia="en-US" w:bidi="ar-SA"/>
      </w:rPr>
    </w:lvl>
    <w:lvl w:ilvl="3" w:tplc="F37693F0">
      <w:numFmt w:val="bullet"/>
      <w:lvlText w:val="•"/>
      <w:lvlJc w:val="left"/>
      <w:pPr>
        <w:ind w:left="1163" w:hanging="192"/>
      </w:pPr>
      <w:rPr>
        <w:rFonts w:hint="default"/>
        <w:lang w:val="en-US" w:eastAsia="en-US" w:bidi="ar-SA"/>
      </w:rPr>
    </w:lvl>
    <w:lvl w:ilvl="4" w:tplc="F176BC7E">
      <w:numFmt w:val="bullet"/>
      <w:lvlText w:val="•"/>
      <w:lvlJc w:val="left"/>
      <w:pPr>
        <w:ind w:left="1511" w:hanging="192"/>
      </w:pPr>
      <w:rPr>
        <w:rFonts w:hint="default"/>
        <w:lang w:val="en-US" w:eastAsia="en-US" w:bidi="ar-SA"/>
      </w:rPr>
    </w:lvl>
    <w:lvl w:ilvl="5" w:tplc="C12C5436">
      <w:numFmt w:val="bullet"/>
      <w:lvlText w:val="•"/>
      <w:lvlJc w:val="left"/>
      <w:pPr>
        <w:ind w:left="1859" w:hanging="192"/>
      </w:pPr>
      <w:rPr>
        <w:rFonts w:hint="default"/>
        <w:lang w:val="en-US" w:eastAsia="en-US" w:bidi="ar-SA"/>
      </w:rPr>
    </w:lvl>
    <w:lvl w:ilvl="6" w:tplc="F15035DA">
      <w:numFmt w:val="bullet"/>
      <w:lvlText w:val="•"/>
      <w:lvlJc w:val="left"/>
      <w:pPr>
        <w:ind w:left="2207" w:hanging="192"/>
      </w:pPr>
      <w:rPr>
        <w:rFonts w:hint="default"/>
        <w:lang w:val="en-US" w:eastAsia="en-US" w:bidi="ar-SA"/>
      </w:rPr>
    </w:lvl>
    <w:lvl w:ilvl="7" w:tplc="5EEC183E">
      <w:numFmt w:val="bullet"/>
      <w:lvlText w:val="•"/>
      <w:lvlJc w:val="left"/>
      <w:pPr>
        <w:ind w:left="2555" w:hanging="192"/>
      </w:pPr>
      <w:rPr>
        <w:rFonts w:hint="default"/>
        <w:lang w:val="en-US" w:eastAsia="en-US" w:bidi="ar-SA"/>
      </w:rPr>
    </w:lvl>
    <w:lvl w:ilvl="8" w:tplc="4CFEFD64">
      <w:numFmt w:val="bullet"/>
      <w:lvlText w:val="•"/>
      <w:lvlJc w:val="left"/>
      <w:pPr>
        <w:ind w:left="2903" w:hanging="192"/>
      </w:pPr>
      <w:rPr>
        <w:rFonts w:hint="default"/>
        <w:lang w:val="en-US" w:eastAsia="en-US" w:bidi="ar-SA"/>
      </w:rPr>
    </w:lvl>
  </w:abstractNum>
  <w:abstractNum w:abstractNumId="18" w15:restartNumberingAfterBreak="0">
    <w:nsid w:val="46FD1FC4"/>
    <w:multiLevelType w:val="hybridMultilevel"/>
    <w:tmpl w:val="9D984BEC"/>
    <w:lvl w:ilvl="0" w:tplc="F76EFE9C">
      <w:start w:val="1"/>
      <w:numFmt w:val="lowerLetter"/>
      <w:lvlText w:val="(%1)"/>
      <w:lvlJc w:val="left"/>
      <w:pPr>
        <w:ind w:left="397" w:hanging="278"/>
        <w:jc w:val="left"/>
      </w:pPr>
      <w:rPr>
        <w:rFonts w:ascii="Arial" w:eastAsia="Arial" w:hAnsi="Arial" w:cs="Arial" w:hint="default"/>
        <w:b w:val="0"/>
        <w:bCs w:val="0"/>
        <w:i w:val="0"/>
        <w:iCs w:val="0"/>
        <w:color w:val="231F20"/>
        <w:spacing w:val="0"/>
        <w:w w:val="99"/>
        <w:sz w:val="19"/>
        <w:szCs w:val="19"/>
        <w:lang w:val="en-US" w:eastAsia="en-US" w:bidi="ar-SA"/>
      </w:rPr>
    </w:lvl>
    <w:lvl w:ilvl="1" w:tplc="484CF3B0">
      <w:numFmt w:val="bullet"/>
      <w:lvlText w:val="•"/>
      <w:lvlJc w:val="left"/>
      <w:pPr>
        <w:ind w:left="720" w:hanging="278"/>
      </w:pPr>
      <w:rPr>
        <w:rFonts w:hint="default"/>
        <w:lang w:val="en-US" w:eastAsia="en-US" w:bidi="ar-SA"/>
      </w:rPr>
    </w:lvl>
    <w:lvl w:ilvl="2" w:tplc="6C22D378">
      <w:numFmt w:val="bullet"/>
      <w:lvlText w:val="•"/>
      <w:lvlJc w:val="left"/>
      <w:pPr>
        <w:ind w:left="1040" w:hanging="278"/>
      </w:pPr>
      <w:rPr>
        <w:rFonts w:hint="default"/>
        <w:lang w:val="en-US" w:eastAsia="en-US" w:bidi="ar-SA"/>
      </w:rPr>
    </w:lvl>
    <w:lvl w:ilvl="3" w:tplc="2692F526">
      <w:numFmt w:val="bullet"/>
      <w:lvlText w:val="•"/>
      <w:lvlJc w:val="left"/>
      <w:pPr>
        <w:ind w:left="1360" w:hanging="278"/>
      </w:pPr>
      <w:rPr>
        <w:rFonts w:hint="default"/>
        <w:lang w:val="en-US" w:eastAsia="en-US" w:bidi="ar-SA"/>
      </w:rPr>
    </w:lvl>
    <w:lvl w:ilvl="4" w:tplc="67FA39AC">
      <w:numFmt w:val="bullet"/>
      <w:lvlText w:val="•"/>
      <w:lvlJc w:val="left"/>
      <w:pPr>
        <w:ind w:left="1680" w:hanging="278"/>
      </w:pPr>
      <w:rPr>
        <w:rFonts w:hint="default"/>
        <w:lang w:val="en-US" w:eastAsia="en-US" w:bidi="ar-SA"/>
      </w:rPr>
    </w:lvl>
    <w:lvl w:ilvl="5" w:tplc="D166E6B2">
      <w:numFmt w:val="bullet"/>
      <w:lvlText w:val="•"/>
      <w:lvlJc w:val="left"/>
      <w:pPr>
        <w:ind w:left="2000" w:hanging="278"/>
      </w:pPr>
      <w:rPr>
        <w:rFonts w:hint="default"/>
        <w:lang w:val="en-US" w:eastAsia="en-US" w:bidi="ar-SA"/>
      </w:rPr>
    </w:lvl>
    <w:lvl w:ilvl="6" w:tplc="CEFE6998">
      <w:numFmt w:val="bullet"/>
      <w:lvlText w:val="•"/>
      <w:lvlJc w:val="left"/>
      <w:pPr>
        <w:ind w:left="2320" w:hanging="278"/>
      </w:pPr>
      <w:rPr>
        <w:rFonts w:hint="default"/>
        <w:lang w:val="en-US" w:eastAsia="en-US" w:bidi="ar-SA"/>
      </w:rPr>
    </w:lvl>
    <w:lvl w:ilvl="7" w:tplc="70AA8EDC">
      <w:numFmt w:val="bullet"/>
      <w:lvlText w:val="•"/>
      <w:lvlJc w:val="left"/>
      <w:pPr>
        <w:ind w:left="2640" w:hanging="278"/>
      </w:pPr>
      <w:rPr>
        <w:rFonts w:hint="default"/>
        <w:lang w:val="en-US" w:eastAsia="en-US" w:bidi="ar-SA"/>
      </w:rPr>
    </w:lvl>
    <w:lvl w:ilvl="8" w:tplc="2F623AAC">
      <w:numFmt w:val="bullet"/>
      <w:lvlText w:val="•"/>
      <w:lvlJc w:val="left"/>
      <w:pPr>
        <w:ind w:left="2960" w:hanging="278"/>
      </w:pPr>
      <w:rPr>
        <w:rFonts w:hint="default"/>
        <w:lang w:val="en-US" w:eastAsia="en-US" w:bidi="ar-SA"/>
      </w:rPr>
    </w:lvl>
  </w:abstractNum>
  <w:abstractNum w:abstractNumId="19" w15:restartNumberingAfterBreak="0">
    <w:nsid w:val="49EE0286"/>
    <w:multiLevelType w:val="hybridMultilevel"/>
    <w:tmpl w:val="DB9C8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C40E1E"/>
    <w:multiLevelType w:val="hybridMultilevel"/>
    <w:tmpl w:val="6C047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57001A"/>
    <w:multiLevelType w:val="hybridMultilevel"/>
    <w:tmpl w:val="4B78A8D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317249"/>
    <w:multiLevelType w:val="hybridMultilevel"/>
    <w:tmpl w:val="329AC99A"/>
    <w:lvl w:ilvl="0" w:tplc="CC72ADE0">
      <w:numFmt w:val="bullet"/>
      <w:lvlText w:val="•"/>
      <w:lvlJc w:val="left"/>
      <w:pPr>
        <w:ind w:left="120" w:hanging="193"/>
      </w:pPr>
      <w:rPr>
        <w:rFonts w:ascii="Arial" w:eastAsia="Arial" w:hAnsi="Arial" w:cs="Arial" w:hint="default"/>
        <w:b w:val="0"/>
        <w:bCs w:val="0"/>
        <w:i w:val="0"/>
        <w:iCs w:val="0"/>
        <w:color w:val="231F20"/>
        <w:spacing w:val="0"/>
        <w:w w:val="110"/>
        <w:sz w:val="23"/>
        <w:szCs w:val="23"/>
        <w:lang w:val="en-US" w:eastAsia="en-US" w:bidi="ar-SA"/>
      </w:rPr>
    </w:lvl>
    <w:lvl w:ilvl="1" w:tplc="FCDADE22">
      <w:start w:val="1"/>
      <w:numFmt w:val="decimal"/>
      <w:lvlText w:val="%2."/>
      <w:lvlJc w:val="left"/>
      <w:pPr>
        <w:ind w:left="119" w:hanging="301"/>
        <w:jc w:val="left"/>
      </w:pPr>
      <w:rPr>
        <w:rFonts w:ascii="Arial" w:eastAsia="Arial" w:hAnsi="Arial" w:cs="Arial" w:hint="default"/>
        <w:b w:val="0"/>
        <w:bCs w:val="0"/>
        <w:i w:val="0"/>
        <w:iCs w:val="0"/>
        <w:color w:val="231F20"/>
        <w:spacing w:val="0"/>
        <w:w w:val="100"/>
        <w:sz w:val="19"/>
        <w:szCs w:val="19"/>
        <w:lang w:val="en-US" w:eastAsia="en-US" w:bidi="ar-SA"/>
      </w:rPr>
    </w:lvl>
    <w:lvl w:ilvl="2" w:tplc="7D129D8C">
      <w:numFmt w:val="bullet"/>
      <w:lvlText w:val="•"/>
      <w:lvlJc w:val="left"/>
      <w:pPr>
        <w:ind w:left="77" w:hanging="301"/>
      </w:pPr>
      <w:rPr>
        <w:rFonts w:hint="default"/>
        <w:lang w:val="en-US" w:eastAsia="en-US" w:bidi="ar-SA"/>
      </w:rPr>
    </w:lvl>
    <w:lvl w:ilvl="3" w:tplc="80F4A646">
      <w:numFmt w:val="bullet"/>
      <w:lvlText w:val="•"/>
      <w:lvlJc w:val="left"/>
      <w:pPr>
        <w:ind w:left="56" w:hanging="301"/>
      </w:pPr>
      <w:rPr>
        <w:rFonts w:hint="default"/>
        <w:lang w:val="en-US" w:eastAsia="en-US" w:bidi="ar-SA"/>
      </w:rPr>
    </w:lvl>
    <w:lvl w:ilvl="4" w:tplc="4BE4FD76">
      <w:numFmt w:val="bullet"/>
      <w:lvlText w:val="•"/>
      <w:lvlJc w:val="left"/>
      <w:pPr>
        <w:ind w:left="34" w:hanging="301"/>
      </w:pPr>
      <w:rPr>
        <w:rFonts w:hint="default"/>
        <w:lang w:val="en-US" w:eastAsia="en-US" w:bidi="ar-SA"/>
      </w:rPr>
    </w:lvl>
    <w:lvl w:ilvl="5" w:tplc="5CAE1802">
      <w:numFmt w:val="bullet"/>
      <w:lvlText w:val="•"/>
      <w:lvlJc w:val="left"/>
      <w:pPr>
        <w:ind w:left="13" w:hanging="301"/>
      </w:pPr>
      <w:rPr>
        <w:rFonts w:hint="default"/>
        <w:lang w:val="en-US" w:eastAsia="en-US" w:bidi="ar-SA"/>
      </w:rPr>
    </w:lvl>
    <w:lvl w:ilvl="6" w:tplc="75442522">
      <w:numFmt w:val="bullet"/>
      <w:lvlText w:val="•"/>
      <w:lvlJc w:val="left"/>
      <w:pPr>
        <w:ind w:left="-8" w:hanging="301"/>
      </w:pPr>
      <w:rPr>
        <w:rFonts w:hint="default"/>
        <w:lang w:val="en-US" w:eastAsia="en-US" w:bidi="ar-SA"/>
      </w:rPr>
    </w:lvl>
    <w:lvl w:ilvl="7" w:tplc="DF26649E">
      <w:numFmt w:val="bullet"/>
      <w:lvlText w:val="•"/>
      <w:lvlJc w:val="left"/>
      <w:pPr>
        <w:ind w:left="-30" w:hanging="301"/>
      </w:pPr>
      <w:rPr>
        <w:rFonts w:hint="default"/>
        <w:lang w:val="en-US" w:eastAsia="en-US" w:bidi="ar-SA"/>
      </w:rPr>
    </w:lvl>
    <w:lvl w:ilvl="8" w:tplc="7B88AA5C">
      <w:numFmt w:val="bullet"/>
      <w:lvlText w:val="•"/>
      <w:lvlJc w:val="left"/>
      <w:pPr>
        <w:ind w:left="-51" w:hanging="301"/>
      </w:pPr>
      <w:rPr>
        <w:rFonts w:hint="default"/>
        <w:lang w:val="en-US" w:eastAsia="en-US" w:bidi="ar-SA"/>
      </w:rPr>
    </w:lvl>
  </w:abstractNum>
  <w:abstractNum w:abstractNumId="23" w15:restartNumberingAfterBreak="0">
    <w:nsid w:val="53CD36E4"/>
    <w:multiLevelType w:val="hybridMultilevel"/>
    <w:tmpl w:val="1706AAEA"/>
    <w:lvl w:ilvl="0" w:tplc="560A391A">
      <w:start w:val="1"/>
      <w:numFmt w:val="decimal"/>
      <w:lvlText w:val="%1."/>
      <w:lvlJc w:val="left"/>
      <w:pPr>
        <w:ind w:left="119" w:hanging="300"/>
        <w:jc w:val="left"/>
      </w:pPr>
      <w:rPr>
        <w:rFonts w:ascii="Arial" w:eastAsia="Arial" w:hAnsi="Arial" w:cs="Arial" w:hint="default"/>
        <w:b w:val="0"/>
        <w:bCs w:val="0"/>
        <w:i w:val="0"/>
        <w:iCs w:val="0"/>
        <w:color w:val="231F20"/>
        <w:spacing w:val="0"/>
        <w:w w:val="100"/>
        <w:sz w:val="19"/>
        <w:szCs w:val="19"/>
        <w:lang w:val="en-US" w:eastAsia="en-US" w:bidi="ar-SA"/>
      </w:rPr>
    </w:lvl>
    <w:lvl w:ilvl="1" w:tplc="F14224DA">
      <w:numFmt w:val="bullet"/>
      <w:lvlText w:val="•"/>
      <w:lvlJc w:val="left"/>
      <w:pPr>
        <w:ind w:left="459" w:hanging="300"/>
      </w:pPr>
      <w:rPr>
        <w:rFonts w:hint="default"/>
        <w:lang w:val="en-US" w:eastAsia="en-US" w:bidi="ar-SA"/>
      </w:rPr>
    </w:lvl>
    <w:lvl w:ilvl="2" w:tplc="452AC3B2">
      <w:numFmt w:val="bullet"/>
      <w:lvlText w:val="•"/>
      <w:lvlJc w:val="left"/>
      <w:pPr>
        <w:ind w:left="798" w:hanging="300"/>
      </w:pPr>
      <w:rPr>
        <w:rFonts w:hint="default"/>
        <w:lang w:val="en-US" w:eastAsia="en-US" w:bidi="ar-SA"/>
      </w:rPr>
    </w:lvl>
    <w:lvl w:ilvl="3" w:tplc="1236DE72">
      <w:numFmt w:val="bullet"/>
      <w:lvlText w:val="•"/>
      <w:lvlJc w:val="left"/>
      <w:pPr>
        <w:ind w:left="1137" w:hanging="300"/>
      </w:pPr>
      <w:rPr>
        <w:rFonts w:hint="default"/>
        <w:lang w:val="en-US" w:eastAsia="en-US" w:bidi="ar-SA"/>
      </w:rPr>
    </w:lvl>
    <w:lvl w:ilvl="4" w:tplc="75585590">
      <w:numFmt w:val="bullet"/>
      <w:lvlText w:val="•"/>
      <w:lvlJc w:val="left"/>
      <w:pPr>
        <w:ind w:left="1476" w:hanging="300"/>
      </w:pPr>
      <w:rPr>
        <w:rFonts w:hint="default"/>
        <w:lang w:val="en-US" w:eastAsia="en-US" w:bidi="ar-SA"/>
      </w:rPr>
    </w:lvl>
    <w:lvl w:ilvl="5" w:tplc="DFC63FCC">
      <w:numFmt w:val="bullet"/>
      <w:lvlText w:val="•"/>
      <w:lvlJc w:val="left"/>
      <w:pPr>
        <w:ind w:left="1815" w:hanging="300"/>
      </w:pPr>
      <w:rPr>
        <w:rFonts w:hint="default"/>
        <w:lang w:val="en-US" w:eastAsia="en-US" w:bidi="ar-SA"/>
      </w:rPr>
    </w:lvl>
    <w:lvl w:ilvl="6" w:tplc="FDB4836A">
      <w:numFmt w:val="bullet"/>
      <w:lvlText w:val="•"/>
      <w:lvlJc w:val="left"/>
      <w:pPr>
        <w:ind w:left="2154" w:hanging="300"/>
      </w:pPr>
      <w:rPr>
        <w:rFonts w:hint="default"/>
        <w:lang w:val="en-US" w:eastAsia="en-US" w:bidi="ar-SA"/>
      </w:rPr>
    </w:lvl>
    <w:lvl w:ilvl="7" w:tplc="09988E64">
      <w:numFmt w:val="bullet"/>
      <w:lvlText w:val="•"/>
      <w:lvlJc w:val="left"/>
      <w:pPr>
        <w:ind w:left="2493" w:hanging="300"/>
      </w:pPr>
      <w:rPr>
        <w:rFonts w:hint="default"/>
        <w:lang w:val="en-US" w:eastAsia="en-US" w:bidi="ar-SA"/>
      </w:rPr>
    </w:lvl>
    <w:lvl w:ilvl="8" w:tplc="32E00A8E">
      <w:numFmt w:val="bullet"/>
      <w:lvlText w:val="•"/>
      <w:lvlJc w:val="left"/>
      <w:pPr>
        <w:ind w:left="2833" w:hanging="300"/>
      </w:pPr>
      <w:rPr>
        <w:rFonts w:hint="default"/>
        <w:lang w:val="en-US" w:eastAsia="en-US" w:bidi="ar-SA"/>
      </w:rPr>
    </w:lvl>
  </w:abstractNum>
  <w:abstractNum w:abstractNumId="24" w15:restartNumberingAfterBreak="0">
    <w:nsid w:val="57BD328A"/>
    <w:multiLevelType w:val="hybridMultilevel"/>
    <w:tmpl w:val="850ED914"/>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0D1510"/>
    <w:multiLevelType w:val="hybridMultilevel"/>
    <w:tmpl w:val="8F1A6148"/>
    <w:lvl w:ilvl="0" w:tplc="918E6824">
      <w:start w:val="1"/>
      <w:numFmt w:val="decimal"/>
      <w:lvlText w:val="%1."/>
      <w:lvlJc w:val="left"/>
      <w:pPr>
        <w:ind w:left="119" w:hanging="300"/>
        <w:jc w:val="left"/>
      </w:pPr>
      <w:rPr>
        <w:rFonts w:ascii="Arial" w:eastAsia="Arial" w:hAnsi="Arial" w:cs="Arial" w:hint="default"/>
        <w:b w:val="0"/>
        <w:bCs w:val="0"/>
        <w:i w:val="0"/>
        <w:iCs w:val="0"/>
        <w:color w:val="231F20"/>
        <w:spacing w:val="0"/>
        <w:w w:val="100"/>
        <w:sz w:val="19"/>
        <w:szCs w:val="19"/>
        <w:lang w:val="en-US" w:eastAsia="en-US" w:bidi="ar-SA"/>
      </w:rPr>
    </w:lvl>
    <w:lvl w:ilvl="1" w:tplc="C2605956">
      <w:numFmt w:val="bullet"/>
      <w:lvlText w:val="•"/>
      <w:lvlJc w:val="left"/>
      <w:pPr>
        <w:ind w:left="468" w:hanging="300"/>
      </w:pPr>
      <w:rPr>
        <w:rFonts w:hint="default"/>
        <w:lang w:val="en-US" w:eastAsia="en-US" w:bidi="ar-SA"/>
      </w:rPr>
    </w:lvl>
    <w:lvl w:ilvl="2" w:tplc="BD2262FA">
      <w:numFmt w:val="bullet"/>
      <w:lvlText w:val="•"/>
      <w:lvlJc w:val="left"/>
      <w:pPr>
        <w:ind w:left="816" w:hanging="300"/>
      </w:pPr>
      <w:rPr>
        <w:rFonts w:hint="default"/>
        <w:lang w:val="en-US" w:eastAsia="en-US" w:bidi="ar-SA"/>
      </w:rPr>
    </w:lvl>
    <w:lvl w:ilvl="3" w:tplc="6FAEBEA2">
      <w:numFmt w:val="bullet"/>
      <w:lvlText w:val="•"/>
      <w:lvlJc w:val="left"/>
      <w:pPr>
        <w:ind w:left="1163" w:hanging="300"/>
      </w:pPr>
      <w:rPr>
        <w:rFonts w:hint="default"/>
        <w:lang w:val="en-US" w:eastAsia="en-US" w:bidi="ar-SA"/>
      </w:rPr>
    </w:lvl>
    <w:lvl w:ilvl="4" w:tplc="D548A192">
      <w:numFmt w:val="bullet"/>
      <w:lvlText w:val="•"/>
      <w:lvlJc w:val="left"/>
      <w:pPr>
        <w:ind w:left="1511" w:hanging="300"/>
      </w:pPr>
      <w:rPr>
        <w:rFonts w:hint="default"/>
        <w:lang w:val="en-US" w:eastAsia="en-US" w:bidi="ar-SA"/>
      </w:rPr>
    </w:lvl>
    <w:lvl w:ilvl="5" w:tplc="EAA09D8A">
      <w:numFmt w:val="bullet"/>
      <w:lvlText w:val="•"/>
      <w:lvlJc w:val="left"/>
      <w:pPr>
        <w:ind w:left="1859" w:hanging="300"/>
      </w:pPr>
      <w:rPr>
        <w:rFonts w:hint="default"/>
        <w:lang w:val="en-US" w:eastAsia="en-US" w:bidi="ar-SA"/>
      </w:rPr>
    </w:lvl>
    <w:lvl w:ilvl="6" w:tplc="2172986C">
      <w:numFmt w:val="bullet"/>
      <w:lvlText w:val="•"/>
      <w:lvlJc w:val="left"/>
      <w:pPr>
        <w:ind w:left="2207" w:hanging="300"/>
      </w:pPr>
      <w:rPr>
        <w:rFonts w:hint="default"/>
        <w:lang w:val="en-US" w:eastAsia="en-US" w:bidi="ar-SA"/>
      </w:rPr>
    </w:lvl>
    <w:lvl w:ilvl="7" w:tplc="E92CC3C4">
      <w:numFmt w:val="bullet"/>
      <w:lvlText w:val="•"/>
      <w:lvlJc w:val="left"/>
      <w:pPr>
        <w:ind w:left="2555" w:hanging="300"/>
      </w:pPr>
      <w:rPr>
        <w:rFonts w:hint="default"/>
        <w:lang w:val="en-US" w:eastAsia="en-US" w:bidi="ar-SA"/>
      </w:rPr>
    </w:lvl>
    <w:lvl w:ilvl="8" w:tplc="D0E6A6DA">
      <w:numFmt w:val="bullet"/>
      <w:lvlText w:val="•"/>
      <w:lvlJc w:val="left"/>
      <w:pPr>
        <w:ind w:left="2903" w:hanging="300"/>
      </w:pPr>
      <w:rPr>
        <w:rFonts w:hint="default"/>
        <w:lang w:val="en-US" w:eastAsia="en-US" w:bidi="ar-SA"/>
      </w:rPr>
    </w:lvl>
  </w:abstractNum>
  <w:abstractNum w:abstractNumId="26" w15:restartNumberingAfterBreak="0">
    <w:nsid w:val="5F864FC5"/>
    <w:multiLevelType w:val="hybridMultilevel"/>
    <w:tmpl w:val="6A0E39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40A1E68"/>
    <w:multiLevelType w:val="hybridMultilevel"/>
    <w:tmpl w:val="563EFF14"/>
    <w:lvl w:ilvl="0" w:tplc="2C3C60FC">
      <w:start w:val="1"/>
      <w:numFmt w:val="decimal"/>
      <w:lvlText w:val="%1."/>
      <w:lvlJc w:val="left"/>
      <w:pPr>
        <w:ind w:left="120" w:hanging="300"/>
        <w:jc w:val="left"/>
      </w:pPr>
      <w:rPr>
        <w:rFonts w:ascii="Arial" w:eastAsia="Arial" w:hAnsi="Arial" w:cs="Arial" w:hint="default"/>
        <w:b w:val="0"/>
        <w:bCs w:val="0"/>
        <w:i w:val="0"/>
        <w:iCs w:val="0"/>
        <w:color w:val="231F20"/>
        <w:spacing w:val="0"/>
        <w:w w:val="100"/>
        <w:sz w:val="19"/>
        <w:szCs w:val="19"/>
        <w:lang w:val="en-US" w:eastAsia="en-US" w:bidi="ar-SA"/>
      </w:rPr>
    </w:lvl>
    <w:lvl w:ilvl="1" w:tplc="FC1A13A8">
      <w:numFmt w:val="bullet"/>
      <w:lvlText w:val="•"/>
      <w:lvlJc w:val="left"/>
      <w:pPr>
        <w:ind w:left="468" w:hanging="300"/>
      </w:pPr>
      <w:rPr>
        <w:rFonts w:hint="default"/>
        <w:lang w:val="en-US" w:eastAsia="en-US" w:bidi="ar-SA"/>
      </w:rPr>
    </w:lvl>
    <w:lvl w:ilvl="2" w:tplc="56E8721E">
      <w:numFmt w:val="bullet"/>
      <w:lvlText w:val="•"/>
      <w:lvlJc w:val="left"/>
      <w:pPr>
        <w:ind w:left="816" w:hanging="300"/>
      </w:pPr>
      <w:rPr>
        <w:rFonts w:hint="default"/>
        <w:lang w:val="en-US" w:eastAsia="en-US" w:bidi="ar-SA"/>
      </w:rPr>
    </w:lvl>
    <w:lvl w:ilvl="3" w:tplc="4A18D080">
      <w:numFmt w:val="bullet"/>
      <w:lvlText w:val="•"/>
      <w:lvlJc w:val="left"/>
      <w:pPr>
        <w:ind w:left="1164" w:hanging="300"/>
      </w:pPr>
      <w:rPr>
        <w:rFonts w:hint="default"/>
        <w:lang w:val="en-US" w:eastAsia="en-US" w:bidi="ar-SA"/>
      </w:rPr>
    </w:lvl>
    <w:lvl w:ilvl="4" w:tplc="5918759C">
      <w:numFmt w:val="bullet"/>
      <w:lvlText w:val="•"/>
      <w:lvlJc w:val="left"/>
      <w:pPr>
        <w:ind w:left="1512" w:hanging="300"/>
      </w:pPr>
      <w:rPr>
        <w:rFonts w:hint="default"/>
        <w:lang w:val="en-US" w:eastAsia="en-US" w:bidi="ar-SA"/>
      </w:rPr>
    </w:lvl>
    <w:lvl w:ilvl="5" w:tplc="67F46A72">
      <w:numFmt w:val="bullet"/>
      <w:lvlText w:val="•"/>
      <w:lvlJc w:val="left"/>
      <w:pPr>
        <w:ind w:left="1860" w:hanging="300"/>
      </w:pPr>
      <w:rPr>
        <w:rFonts w:hint="default"/>
        <w:lang w:val="en-US" w:eastAsia="en-US" w:bidi="ar-SA"/>
      </w:rPr>
    </w:lvl>
    <w:lvl w:ilvl="6" w:tplc="1630A522">
      <w:numFmt w:val="bullet"/>
      <w:lvlText w:val="•"/>
      <w:lvlJc w:val="left"/>
      <w:pPr>
        <w:ind w:left="2208" w:hanging="300"/>
      </w:pPr>
      <w:rPr>
        <w:rFonts w:hint="default"/>
        <w:lang w:val="en-US" w:eastAsia="en-US" w:bidi="ar-SA"/>
      </w:rPr>
    </w:lvl>
    <w:lvl w:ilvl="7" w:tplc="9D565DB8">
      <w:numFmt w:val="bullet"/>
      <w:lvlText w:val="•"/>
      <w:lvlJc w:val="left"/>
      <w:pPr>
        <w:ind w:left="2556" w:hanging="300"/>
      </w:pPr>
      <w:rPr>
        <w:rFonts w:hint="default"/>
        <w:lang w:val="en-US" w:eastAsia="en-US" w:bidi="ar-SA"/>
      </w:rPr>
    </w:lvl>
    <w:lvl w:ilvl="8" w:tplc="DE0025F0">
      <w:numFmt w:val="bullet"/>
      <w:lvlText w:val="•"/>
      <w:lvlJc w:val="left"/>
      <w:pPr>
        <w:ind w:left="2904" w:hanging="300"/>
      </w:pPr>
      <w:rPr>
        <w:rFonts w:hint="default"/>
        <w:lang w:val="en-US" w:eastAsia="en-US" w:bidi="ar-SA"/>
      </w:rPr>
    </w:lvl>
  </w:abstractNum>
  <w:abstractNum w:abstractNumId="28" w15:restartNumberingAfterBreak="0">
    <w:nsid w:val="64403297"/>
    <w:multiLevelType w:val="hybridMultilevel"/>
    <w:tmpl w:val="08A4EDDC"/>
    <w:lvl w:ilvl="0" w:tplc="C65409CC">
      <w:start w:val="1"/>
      <w:numFmt w:val="decimal"/>
      <w:lvlText w:val="%1."/>
      <w:lvlJc w:val="left"/>
      <w:pPr>
        <w:ind w:left="120" w:hanging="300"/>
        <w:jc w:val="left"/>
      </w:pPr>
      <w:rPr>
        <w:rFonts w:ascii="Arial" w:eastAsia="Arial" w:hAnsi="Arial" w:cs="Arial" w:hint="default"/>
        <w:b w:val="0"/>
        <w:bCs w:val="0"/>
        <w:i w:val="0"/>
        <w:iCs w:val="0"/>
        <w:color w:val="231F20"/>
        <w:spacing w:val="0"/>
        <w:w w:val="100"/>
        <w:sz w:val="19"/>
        <w:szCs w:val="19"/>
        <w:lang w:val="en-US" w:eastAsia="en-US" w:bidi="ar-SA"/>
      </w:rPr>
    </w:lvl>
    <w:lvl w:ilvl="1" w:tplc="32AA2B02">
      <w:numFmt w:val="bullet"/>
      <w:lvlText w:val="•"/>
      <w:lvlJc w:val="left"/>
      <w:pPr>
        <w:ind w:left="468" w:hanging="300"/>
      </w:pPr>
      <w:rPr>
        <w:rFonts w:hint="default"/>
        <w:lang w:val="en-US" w:eastAsia="en-US" w:bidi="ar-SA"/>
      </w:rPr>
    </w:lvl>
    <w:lvl w:ilvl="2" w:tplc="344EE034">
      <w:numFmt w:val="bullet"/>
      <w:lvlText w:val="•"/>
      <w:lvlJc w:val="left"/>
      <w:pPr>
        <w:ind w:left="816" w:hanging="300"/>
      </w:pPr>
      <w:rPr>
        <w:rFonts w:hint="default"/>
        <w:lang w:val="en-US" w:eastAsia="en-US" w:bidi="ar-SA"/>
      </w:rPr>
    </w:lvl>
    <w:lvl w:ilvl="3" w:tplc="E8B6459E">
      <w:numFmt w:val="bullet"/>
      <w:lvlText w:val="•"/>
      <w:lvlJc w:val="left"/>
      <w:pPr>
        <w:ind w:left="1164" w:hanging="300"/>
      </w:pPr>
      <w:rPr>
        <w:rFonts w:hint="default"/>
        <w:lang w:val="en-US" w:eastAsia="en-US" w:bidi="ar-SA"/>
      </w:rPr>
    </w:lvl>
    <w:lvl w:ilvl="4" w:tplc="47D63F30">
      <w:numFmt w:val="bullet"/>
      <w:lvlText w:val="•"/>
      <w:lvlJc w:val="left"/>
      <w:pPr>
        <w:ind w:left="1512" w:hanging="300"/>
      </w:pPr>
      <w:rPr>
        <w:rFonts w:hint="default"/>
        <w:lang w:val="en-US" w:eastAsia="en-US" w:bidi="ar-SA"/>
      </w:rPr>
    </w:lvl>
    <w:lvl w:ilvl="5" w:tplc="6B029BFA">
      <w:numFmt w:val="bullet"/>
      <w:lvlText w:val="•"/>
      <w:lvlJc w:val="left"/>
      <w:pPr>
        <w:ind w:left="1860" w:hanging="300"/>
      </w:pPr>
      <w:rPr>
        <w:rFonts w:hint="default"/>
        <w:lang w:val="en-US" w:eastAsia="en-US" w:bidi="ar-SA"/>
      </w:rPr>
    </w:lvl>
    <w:lvl w:ilvl="6" w:tplc="3AB0F430">
      <w:numFmt w:val="bullet"/>
      <w:lvlText w:val="•"/>
      <w:lvlJc w:val="left"/>
      <w:pPr>
        <w:ind w:left="2208" w:hanging="300"/>
      </w:pPr>
      <w:rPr>
        <w:rFonts w:hint="default"/>
        <w:lang w:val="en-US" w:eastAsia="en-US" w:bidi="ar-SA"/>
      </w:rPr>
    </w:lvl>
    <w:lvl w:ilvl="7" w:tplc="920C7A98">
      <w:numFmt w:val="bullet"/>
      <w:lvlText w:val="•"/>
      <w:lvlJc w:val="left"/>
      <w:pPr>
        <w:ind w:left="2556" w:hanging="300"/>
      </w:pPr>
      <w:rPr>
        <w:rFonts w:hint="default"/>
        <w:lang w:val="en-US" w:eastAsia="en-US" w:bidi="ar-SA"/>
      </w:rPr>
    </w:lvl>
    <w:lvl w:ilvl="8" w:tplc="963884C2">
      <w:numFmt w:val="bullet"/>
      <w:lvlText w:val="•"/>
      <w:lvlJc w:val="left"/>
      <w:pPr>
        <w:ind w:left="2904" w:hanging="300"/>
      </w:pPr>
      <w:rPr>
        <w:rFonts w:hint="default"/>
        <w:lang w:val="en-US" w:eastAsia="en-US" w:bidi="ar-SA"/>
      </w:rPr>
    </w:lvl>
  </w:abstractNum>
  <w:abstractNum w:abstractNumId="29" w15:restartNumberingAfterBreak="0">
    <w:nsid w:val="6C9141FA"/>
    <w:multiLevelType w:val="hybridMultilevel"/>
    <w:tmpl w:val="A4C0C17A"/>
    <w:lvl w:ilvl="0" w:tplc="E2625590">
      <w:start w:val="1"/>
      <w:numFmt w:val="decimal"/>
      <w:lvlText w:val="%1."/>
      <w:lvlJc w:val="left"/>
      <w:pPr>
        <w:ind w:left="120" w:hanging="300"/>
        <w:jc w:val="left"/>
      </w:pPr>
      <w:rPr>
        <w:rFonts w:ascii="Arial" w:eastAsia="Arial" w:hAnsi="Arial" w:cs="Arial" w:hint="default"/>
        <w:b w:val="0"/>
        <w:bCs w:val="0"/>
        <w:i w:val="0"/>
        <w:iCs w:val="0"/>
        <w:color w:val="231F20"/>
        <w:spacing w:val="0"/>
        <w:w w:val="100"/>
        <w:sz w:val="19"/>
        <w:szCs w:val="19"/>
        <w:lang w:val="en-US" w:eastAsia="en-US" w:bidi="ar-SA"/>
      </w:rPr>
    </w:lvl>
    <w:lvl w:ilvl="1" w:tplc="08B2DA2C">
      <w:numFmt w:val="bullet"/>
      <w:lvlText w:val="•"/>
      <w:lvlJc w:val="left"/>
      <w:pPr>
        <w:ind w:left="468" w:hanging="300"/>
      </w:pPr>
      <w:rPr>
        <w:rFonts w:hint="default"/>
        <w:lang w:val="en-US" w:eastAsia="en-US" w:bidi="ar-SA"/>
      </w:rPr>
    </w:lvl>
    <w:lvl w:ilvl="2" w:tplc="6A1E6BEC">
      <w:numFmt w:val="bullet"/>
      <w:lvlText w:val="•"/>
      <w:lvlJc w:val="left"/>
      <w:pPr>
        <w:ind w:left="816" w:hanging="300"/>
      </w:pPr>
      <w:rPr>
        <w:rFonts w:hint="default"/>
        <w:lang w:val="en-US" w:eastAsia="en-US" w:bidi="ar-SA"/>
      </w:rPr>
    </w:lvl>
    <w:lvl w:ilvl="3" w:tplc="9672FCDE">
      <w:numFmt w:val="bullet"/>
      <w:lvlText w:val="•"/>
      <w:lvlJc w:val="left"/>
      <w:pPr>
        <w:ind w:left="1164" w:hanging="300"/>
      </w:pPr>
      <w:rPr>
        <w:rFonts w:hint="default"/>
        <w:lang w:val="en-US" w:eastAsia="en-US" w:bidi="ar-SA"/>
      </w:rPr>
    </w:lvl>
    <w:lvl w:ilvl="4" w:tplc="8CB0C8EC">
      <w:numFmt w:val="bullet"/>
      <w:lvlText w:val="•"/>
      <w:lvlJc w:val="left"/>
      <w:pPr>
        <w:ind w:left="1512" w:hanging="300"/>
      </w:pPr>
      <w:rPr>
        <w:rFonts w:hint="default"/>
        <w:lang w:val="en-US" w:eastAsia="en-US" w:bidi="ar-SA"/>
      </w:rPr>
    </w:lvl>
    <w:lvl w:ilvl="5" w:tplc="A11C5B78">
      <w:numFmt w:val="bullet"/>
      <w:lvlText w:val="•"/>
      <w:lvlJc w:val="left"/>
      <w:pPr>
        <w:ind w:left="1860" w:hanging="300"/>
      </w:pPr>
      <w:rPr>
        <w:rFonts w:hint="default"/>
        <w:lang w:val="en-US" w:eastAsia="en-US" w:bidi="ar-SA"/>
      </w:rPr>
    </w:lvl>
    <w:lvl w:ilvl="6" w:tplc="672ECBEC">
      <w:numFmt w:val="bullet"/>
      <w:lvlText w:val="•"/>
      <w:lvlJc w:val="left"/>
      <w:pPr>
        <w:ind w:left="2208" w:hanging="300"/>
      </w:pPr>
      <w:rPr>
        <w:rFonts w:hint="default"/>
        <w:lang w:val="en-US" w:eastAsia="en-US" w:bidi="ar-SA"/>
      </w:rPr>
    </w:lvl>
    <w:lvl w:ilvl="7" w:tplc="ABA684A6">
      <w:numFmt w:val="bullet"/>
      <w:lvlText w:val="•"/>
      <w:lvlJc w:val="left"/>
      <w:pPr>
        <w:ind w:left="2556" w:hanging="300"/>
      </w:pPr>
      <w:rPr>
        <w:rFonts w:hint="default"/>
        <w:lang w:val="en-US" w:eastAsia="en-US" w:bidi="ar-SA"/>
      </w:rPr>
    </w:lvl>
    <w:lvl w:ilvl="8" w:tplc="4AE22772">
      <w:numFmt w:val="bullet"/>
      <w:lvlText w:val="•"/>
      <w:lvlJc w:val="left"/>
      <w:pPr>
        <w:ind w:left="2904" w:hanging="300"/>
      </w:pPr>
      <w:rPr>
        <w:rFonts w:hint="default"/>
        <w:lang w:val="en-US" w:eastAsia="en-US" w:bidi="ar-SA"/>
      </w:rPr>
    </w:lvl>
  </w:abstractNum>
  <w:abstractNum w:abstractNumId="30" w15:restartNumberingAfterBreak="0">
    <w:nsid w:val="6D9545EA"/>
    <w:multiLevelType w:val="hybridMultilevel"/>
    <w:tmpl w:val="D76E5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C166BD"/>
    <w:multiLevelType w:val="hybridMultilevel"/>
    <w:tmpl w:val="5DE0D53A"/>
    <w:lvl w:ilvl="0" w:tplc="8A6CF988">
      <w:start w:val="1"/>
      <w:numFmt w:val="decimal"/>
      <w:lvlText w:val="%1."/>
      <w:lvlJc w:val="left"/>
      <w:pPr>
        <w:ind w:left="120" w:hanging="301"/>
        <w:jc w:val="left"/>
      </w:pPr>
      <w:rPr>
        <w:rFonts w:ascii="Arial" w:eastAsia="Arial" w:hAnsi="Arial" w:cs="Arial" w:hint="default"/>
        <w:b w:val="0"/>
        <w:bCs w:val="0"/>
        <w:i w:val="0"/>
        <w:iCs w:val="0"/>
        <w:color w:val="231F20"/>
        <w:spacing w:val="0"/>
        <w:w w:val="100"/>
        <w:sz w:val="19"/>
        <w:szCs w:val="19"/>
        <w:lang w:val="en-US" w:eastAsia="en-US" w:bidi="ar-SA"/>
      </w:rPr>
    </w:lvl>
    <w:lvl w:ilvl="1" w:tplc="9AB48E14">
      <w:start w:val="1"/>
      <w:numFmt w:val="lowerLetter"/>
      <w:lvlText w:val="%2."/>
      <w:lvlJc w:val="left"/>
      <w:pPr>
        <w:ind w:left="120" w:hanging="300"/>
        <w:jc w:val="left"/>
      </w:pPr>
      <w:rPr>
        <w:rFonts w:ascii="Arial" w:eastAsia="Arial" w:hAnsi="Arial" w:cs="Arial" w:hint="default"/>
        <w:b w:val="0"/>
        <w:bCs w:val="0"/>
        <w:i w:val="0"/>
        <w:iCs w:val="0"/>
        <w:color w:val="231F20"/>
        <w:spacing w:val="0"/>
        <w:w w:val="99"/>
        <w:sz w:val="19"/>
        <w:szCs w:val="19"/>
        <w:lang w:val="en-US" w:eastAsia="en-US" w:bidi="ar-SA"/>
      </w:rPr>
    </w:lvl>
    <w:lvl w:ilvl="2" w:tplc="31607606">
      <w:numFmt w:val="bullet"/>
      <w:lvlText w:val="•"/>
      <w:lvlJc w:val="left"/>
      <w:pPr>
        <w:ind w:left="792" w:hanging="300"/>
      </w:pPr>
      <w:rPr>
        <w:rFonts w:hint="default"/>
        <w:lang w:val="en-US" w:eastAsia="en-US" w:bidi="ar-SA"/>
      </w:rPr>
    </w:lvl>
    <w:lvl w:ilvl="3" w:tplc="4B4ACCE4">
      <w:numFmt w:val="bullet"/>
      <w:lvlText w:val="•"/>
      <w:lvlJc w:val="left"/>
      <w:pPr>
        <w:ind w:left="1128" w:hanging="300"/>
      </w:pPr>
      <w:rPr>
        <w:rFonts w:hint="default"/>
        <w:lang w:val="en-US" w:eastAsia="en-US" w:bidi="ar-SA"/>
      </w:rPr>
    </w:lvl>
    <w:lvl w:ilvl="4" w:tplc="D7A09834">
      <w:numFmt w:val="bullet"/>
      <w:lvlText w:val="•"/>
      <w:lvlJc w:val="left"/>
      <w:pPr>
        <w:ind w:left="1465" w:hanging="300"/>
      </w:pPr>
      <w:rPr>
        <w:rFonts w:hint="default"/>
        <w:lang w:val="en-US" w:eastAsia="en-US" w:bidi="ar-SA"/>
      </w:rPr>
    </w:lvl>
    <w:lvl w:ilvl="5" w:tplc="A66E336A">
      <w:numFmt w:val="bullet"/>
      <w:lvlText w:val="•"/>
      <w:lvlJc w:val="left"/>
      <w:pPr>
        <w:ind w:left="1801" w:hanging="300"/>
      </w:pPr>
      <w:rPr>
        <w:rFonts w:hint="default"/>
        <w:lang w:val="en-US" w:eastAsia="en-US" w:bidi="ar-SA"/>
      </w:rPr>
    </w:lvl>
    <w:lvl w:ilvl="6" w:tplc="E9A649B6">
      <w:numFmt w:val="bullet"/>
      <w:lvlText w:val="•"/>
      <w:lvlJc w:val="left"/>
      <w:pPr>
        <w:ind w:left="2137" w:hanging="300"/>
      </w:pPr>
      <w:rPr>
        <w:rFonts w:hint="default"/>
        <w:lang w:val="en-US" w:eastAsia="en-US" w:bidi="ar-SA"/>
      </w:rPr>
    </w:lvl>
    <w:lvl w:ilvl="7" w:tplc="59BE636E">
      <w:numFmt w:val="bullet"/>
      <w:lvlText w:val="•"/>
      <w:lvlJc w:val="left"/>
      <w:pPr>
        <w:ind w:left="2474" w:hanging="300"/>
      </w:pPr>
      <w:rPr>
        <w:rFonts w:hint="default"/>
        <w:lang w:val="en-US" w:eastAsia="en-US" w:bidi="ar-SA"/>
      </w:rPr>
    </w:lvl>
    <w:lvl w:ilvl="8" w:tplc="DFFC4FEA">
      <w:numFmt w:val="bullet"/>
      <w:lvlText w:val="•"/>
      <w:lvlJc w:val="left"/>
      <w:pPr>
        <w:ind w:left="2810" w:hanging="300"/>
      </w:pPr>
      <w:rPr>
        <w:rFonts w:hint="default"/>
        <w:lang w:val="en-US" w:eastAsia="en-US" w:bidi="ar-SA"/>
      </w:rPr>
    </w:lvl>
  </w:abstractNum>
  <w:abstractNum w:abstractNumId="32" w15:restartNumberingAfterBreak="0">
    <w:nsid w:val="78D0260C"/>
    <w:multiLevelType w:val="hybridMultilevel"/>
    <w:tmpl w:val="A5508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91240B"/>
    <w:multiLevelType w:val="hybridMultilevel"/>
    <w:tmpl w:val="F4F28434"/>
    <w:lvl w:ilvl="0" w:tplc="45C4EB8C">
      <w:start w:val="2"/>
      <w:numFmt w:val="lowerLetter"/>
      <w:lvlText w:val="(%1)"/>
      <w:lvlJc w:val="left"/>
      <w:pPr>
        <w:ind w:left="119" w:hanging="281"/>
        <w:jc w:val="left"/>
      </w:pPr>
      <w:rPr>
        <w:rFonts w:ascii="Arial" w:eastAsia="Arial" w:hAnsi="Arial" w:cs="Arial" w:hint="default"/>
        <w:b w:val="0"/>
        <w:bCs w:val="0"/>
        <w:i w:val="0"/>
        <w:iCs w:val="0"/>
        <w:color w:val="231F20"/>
        <w:spacing w:val="0"/>
        <w:w w:val="100"/>
        <w:sz w:val="19"/>
        <w:szCs w:val="19"/>
        <w:lang w:val="en-US" w:eastAsia="en-US" w:bidi="ar-SA"/>
      </w:rPr>
    </w:lvl>
    <w:lvl w:ilvl="1" w:tplc="DBE0A5C4">
      <w:numFmt w:val="bullet"/>
      <w:lvlText w:val="•"/>
      <w:lvlJc w:val="left"/>
      <w:pPr>
        <w:ind w:left="459" w:hanging="281"/>
      </w:pPr>
      <w:rPr>
        <w:rFonts w:hint="default"/>
        <w:lang w:val="en-US" w:eastAsia="en-US" w:bidi="ar-SA"/>
      </w:rPr>
    </w:lvl>
    <w:lvl w:ilvl="2" w:tplc="D962FD44">
      <w:numFmt w:val="bullet"/>
      <w:lvlText w:val="•"/>
      <w:lvlJc w:val="left"/>
      <w:pPr>
        <w:ind w:left="799" w:hanging="281"/>
      </w:pPr>
      <w:rPr>
        <w:rFonts w:hint="default"/>
        <w:lang w:val="en-US" w:eastAsia="en-US" w:bidi="ar-SA"/>
      </w:rPr>
    </w:lvl>
    <w:lvl w:ilvl="3" w:tplc="CCF0CB26">
      <w:numFmt w:val="bullet"/>
      <w:lvlText w:val="•"/>
      <w:lvlJc w:val="left"/>
      <w:pPr>
        <w:ind w:left="1139" w:hanging="281"/>
      </w:pPr>
      <w:rPr>
        <w:rFonts w:hint="default"/>
        <w:lang w:val="en-US" w:eastAsia="en-US" w:bidi="ar-SA"/>
      </w:rPr>
    </w:lvl>
    <w:lvl w:ilvl="4" w:tplc="EDDA6F1C">
      <w:numFmt w:val="bullet"/>
      <w:lvlText w:val="•"/>
      <w:lvlJc w:val="left"/>
      <w:pPr>
        <w:ind w:left="1478" w:hanging="281"/>
      </w:pPr>
      <w:rPr>
        <w:rFonts w:hint="default"/>
        <w:lang w:val="en-US" w:eastAsia="en-US" w:bidi="ar-SA"/>
      </w:rPr>
    </w:lvl>
    <w:lvl w:ilvl="5" w:tplc="FC36655C">
      <w:numFmt w:val="bullet"/>
      <w:lvlText w:val="•"/>
      <w:lvlJc w:val="left"/>
      <w:pPr>
        <w:ind w:left="1818" w:hanging="281"/>
      </w:pPr>
      <w:rPr>
        <w:rFonts w:hint="default"/>
        <w:lang w:val="en-US" w:eastAsia="en-US" w:bidi="ar-SA"/>
      </w:rPr>
    </w:lvl>
    <w:lvl w:ilvl="6" w:tplc="104CAE38">
      <w:numFmt w:val="bullet"/>
      <w:lvlText w:val="•"/>
      <w:lvlJc w:val="left"/>
      <w:pPr>
        <w:ind w:left="2158" w:hanging="281"/>
      </w:pPr>
      <w:rPr>
        <w:rFonts w:hint="default"/>
        <w:lang w:val="en-US" w:eastAsia="en-US" w:bidi="ar-SA"/>
      </w:rPr>
    </w:lvl>
    <w:lvl w:ilvl="7" w:tplc="24740040">
      <w:numFmt w:val="bullet"/>
      <w:lvlText w:val="•"/>
      <w:lvlJc w:val="left"/>
      <w:pPr>
        <w:ind w:left="2497" w:hanging="281"/>
      </w:pPr>
      <w:rPr>
        <w:rFonts w:hint="default"/>
        <w:lang w:val="en-US" w:eastAsia="en-US" w:bidi="ar-SA"/>
      </w:rPr>
    </w:lvl>
    <w:lvl w:ilvl="8" w:tplc="0E345C22">
      <w:numFmt w:val="bullet"/>
      <w:lvlText w:val="•"/>
      <w:lvlJc w:val="left"/>
      <w:pPr>
        <w:ind w:left="2837" w:hanging="281"/>
      </w:pPr>
      <w:rPr>
        <w:rFonts w:hint="default"/>
        <w:lang w:val="en-US" w:eastAsia="en-US" w:bidi="ar-SA"/>
      </w:rPr>
    </w:lvl>
  </w:abstractNum>
  <w:num w:numId="1" w16cid:durableId="721640254">
    <w:abstractNumId w:val="24"/>
  </w:num>
  <w:num w:numId="2" w16cid:durableId="794056798">
    <w:abstractNumId w:val="24"/>
  </w:num>
  <w:num w:numId="3" w16cid:durableId="1806435972">
    <w:abstractNumId w:val="24"/>
  </w:num>
  <w:num w:numId="4" w16cid:durableId="1660843421">
    <w:abstractNumId w:val="24"/>
  </w:num>
  <w:num w:numId="5" w16cid:durableId="1420247184">
    <w:abstractNumId w:val="24"/>
  </w:num>
  <w:num w:numId="6" w16cid:durableId="2058621591">
    <w:abstractNumId w:val="24"/>
  </w:num>
  <w:num w:numId="7" w16cid:durableId="712312766">
    <w:abstractNumId w:val="24"/>
  </w:num>
  <w:num w:numId="8" w16cid:durableId="676229253">
    <w:abstractNumId w:val="24"/>
  </w:num>
  <w:num w:numId="9" w16cid:durableId="202327404">
    <w:abstractNumId w:val="24"/>
  </w:num>
  <w:num w:numId="10" w16cid:durableId="622543652">
    <w:abstractNumId w:val="24"/>
  </w:num>
  <w:num w:numId="11" w16cid:durableId="324473205">
    <w:abstractNumId w:val="24"/>
  </w:num>
  <w:num w:numId="12" w16cid:durableId="1180775194">
    <w:abstractNumId w:val="24"/>
  </w:num>
  <w:num w:numId="13" w16cid:durableId="1200555445">
    <w:abstractNumId w:val="24"/>
  </w:num>
  <w:num w:numId="14" w16cid:durableId="1389569939">
    <w:abstractNumId w:val="24"/>
  </w:num>
  <w:num w:numId="15" w16cid:durableId="2067295026">
    <w:abstractNumId w:val="24"/>
  </w:num>
  <w:num w:numId="16" w16cid:durableId="265164332">
    <w:abstractNumId w:val="24"/>
  </w:num>
  <w:num w:numId="17" w16cid:durableId="2120449117">
    <w:abstractNumId w:val="24"/>
  </w:num>
  <w:num w:numId="18" w16cid:durableId="1582326747">
    <w:abstractNumId w:val="24"/>
  </w:num>
  <w:num w:numId="19" w16cid:durableId="942301650">
    <w:abstractNumId w:val="24"/>
  </w:num>
  <w:num w:numId="20" w16cid:durableId="1393309840">
    <w:abstractNumId w:val="24"/>
  </w:num>
  <w:num w:numId="21" w16cid:durableId="1513832802">
    <w:abstractNumId w:val="24"/>
  </w:num>
  <w:num w:numId="22" w16cid:durableId="1366640578">
    <w:abstractNumId w:val="24"/>
  </w:num>
  <w:num w:numId="23" w16cid:durableId="2029601362">
    <w:abstractNumId w:val="24"/>
  </w:num>
  <w:num w:numId="24" w16cid:durableId="1444879316">
    <w:abstractNumId w:val="24"/>
  </w:num>
  <w:num w:numId="25" w16cid:durableId="110438161">
    <w:abstractNumId w:val="27"/>
  </w:num>
  <w:num w:numId="26" w16cid:durableId="750857151">
    <w:abstractNumId w:val="33"/>
  </w:num>
  <w:num w:numId="27" w16cid:durableId="306083674">
    <w:abstractNumId w:val="17"/>
  </w:num>
  <w:num w:numId="28" w16cid:durableId="1438985000">
    <w:abstractNumId w:val="18"/>
  </w:num>
  <w:num w:numId="29" w16cid:durableId="215557567">
    <w:abstractNumId w:val="4"/>
  </w:num>
  <w:num w:numId="30" w16cid:durableId="976841018">
    <w:abstractNumId w:val="28"/>
  </w:num>
  <w:num w:numId="31" w16cid:durableId="414937877">
    <w:abstractNumId w:val="9"/>
  </w:num>
  <w:num w:numId="32" w16cid:durableId="2069987291">
    <w:abstractNumId w:val="3"/>
  </w:num>
  <w:num w:numId="33" w16cid:durableId="944852287">
    <w:abstractNumId w:val="25"/>
  </w:num>
  <w:num w:numId="34" w16cid:durableId="1985351858">
    <w:abstractNumId w:val="8"/>
  </w:num>
  <w:num w:numId="35" w16cid:durableId="1533346273">
    <w:abstractNumId w:val="16"/>
  </w:num>
  <w:num w:numId="36" w16cid:durableId="1291547750">
    <w:abstractNumId w:val="31"/>
  </w:num>
  <w:num w:numId="37" w16cid:durableId="513807936">
    <w:abstractNumId w:val="23"/>
  </w:num>
  <w:num w:numId="38" w16cid:durableId="1690450450">
    <w:abstractNumId w:val="10"/>
  </w:num>
  <w:num w:numId="39" w16cid:durableId="1635674819">
    <w:abstractNumId w:val="13"/>
  </w:num>
  <w:num w:numId="40" w16cid:durableId="555967557">
    <w:abstractNumId w:val="7"/>
  </w:num>
  <w:num w:numId="41" w16cid:durableId="1778023504">
    <w:abstractNumId w:val="22"/>
  </w:num>
  <w:num w:numId="42" w16cid:durableId="677736177">
    <w:abstractNumId w:val="29"/>
  </w:num>
  <w:num w:numId="43" w16cid:durableId="1933850728">
    <w:abstractNumId w:val="14"/>
  </w:num>
  <w:num w:numId="44" w16cid:durableId="778836371">
    <w:abstractNumId w:val="1"/>
  </w:num>
  <w:num w:numId="45" w16cid:durableId="1626307996">
    <w:abstractNumId w:val="5"/>
  </w:num>
  <w:num w:numId="46" w16cid:durableId="1731658273">
    <w:abstractNumId w:val="19"/>
  </w:num>
  <w:num w:numId="47" w16cid:durableId="559100272">
    <w:abstractNumId w:val="20"/>
  </w:num>
  <w:num w:numId="48" w16cid:durableId="1203518667">
    <w:abstractNumId w:val="32"/>
  </w:num>
  <w:num w:numId="49" w16cid:durableId="1386683291">
    <w:abstractNumId w:val="15"/>
  </w:num>
  <w:num w:numId="50" w16cid:durableId="1809712080">
    <w:abstractNumId w:val="30"/>
  </w:num>
  <w:num w:numId="51" w16cid:durableId="1466314911">
    <w:abstractNumId w:val="6"/>
  </w:num>
  <w:num w:numId="52" w16cid:durableId="1078863777">
    <w:abstractNumId w:val="0"/>
  </w:num>
  <w:num w:numId="53" w16cid:durableId="140121462">
    <w:abstractNumId w:val="26"/>
  </w:num>
  <w:num w:numId="54" w16cid:durableId="1584493170">
    <w:abstractNumId w:val="21"/>
  </w:num>
  <w:num w:numId="55" w16cid:durableId="843519795">
    <w:abstractNumId w:val="11"/>
  </w:num>
  <w:num w:numId="56" w16cid:durableId="1263148827">
    <w:abstractNumId w:val="2"/>
  </w:num>
  <w:num w:numId="57" w16cid:durableId="12838032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542"/>
    <w:rsid w:val="00032F5C"/>
    <w:rsid w:val="000B5256"/>
    <w:rsid w:val="000B7FA4"/>
    <w:rsid w:val="000C2F18"/>
    <w:rsid w:val="000E568A"/>
    <w:rsid w:val="00102C4F"/>
    <w:rsid w:val="001032A5"/>
    <w:rsid w:val="0010366B"/>
    <w:rsid w:val="00105061"/>
    <w:rsid w:val="0012549D"/>
    <w:rsid w:val="00146EDE"/>
    <w:rsid w:val="001B002E"/>
    <w:rsid w:val="002005B3"/>
    <w:rsid w:val="00285BDC"/>
    <w:rsid w:val="002976F5"/>
    <w:rsid w:val="003566D6"/>
    <w:rsid w:val="003B30F3"/>
    <w:rsid w:val="003D24B9"/>
    <w:rsid w:val="003F2696"/>
    <w:rsid w:val="00400542"/>
    <w:rsid w:val="00472095"/>
    <w:rsid w:val="0047412F"/>
    <w:rsid w:val="00496C8B"/>
    <w:rsid w:val="004A5889"/>
    <w:rsid w:val="004B0A50"/>
    <w:rsid w:val="004F06BD"/>
    <w:rsid w:val="005431F8"/>
    <w:rsid w:val="005933B6"/>
    <w:rsid w:val="00596E65"/>
    <w:rsid w:val="005B227D"/>
    <w:rsid w:val="005C7405"/>
    <w:rsid w:val="005F2D3C"/>
    <w:rsid w:val="00610B16"/>
    <w:rsid w:val="0066351F"/>
    <w:rsid w:val="0066593A"/>
    <w:rsid w:val="006A4239"/>
    <w:rsid w:val="006B013E"/>
    <w:rsid w:val="006B3DE7"/>
    <w:rsid w:val="006C569E"/>
    <w:rsid w:val="006E06AE"/>
    <w:rsid w:val="006F02A8"/>
    <w:rsid w:val="00706626"/>
    <w:rsid w:val="00774BAA"/>
    <w:rsid w:val="00791362"/>
    <w:rsid w:val="007A6B8F"/>
    <w:rsid w:val="007C0FDC"/>
    <w:rsid w:val="007E00B3"/>
    <w:rsid w:val="00892330"/>
    <w:rsid w:val="008A769D"/>
    <w:rsid w:val="00914462"/>
    <w:rsid w:val="009222CF"/>
    <w:rsid w:val="009A3DD2"/>
    <w:rsid w:val="009E0450"/>
    <w:rsid w:val="009F53FB"/>
    <w:rsid w:val="00A011CC"/>
    <w:rsid w:val="00A15D84"/>
    <w:rsid w:val="00A527C7"/>
    <w:rsid w:val="00A77999"/>
    <w:rsid w:val="00AB34AE"/>
    <w:rsid w:val="00AC2DD3"/>
    <w:rsid w:val="00B17F03"/>
    <w:rsid w:val="00B20725"/>
    <w:rsid w:val="00B46A65"/>
    <w:rsid w:val="00B740DC"/>
    <w:rsid w:val="00B852EB"/>
    <w:rsid w:val="00B94A35"/>
    <w:rsid w:val="00BD1C5E"/>
    <w:rsid w:val="00BD3102"/>
    <w:rsid w:val="00BE7737"/>
    <w:rsid w:val="00BF61FE"/>
    <w:rsid w:val="00C7112E"/>
    <w:rsid w:val="00D304A7"/>
    <w:rsid w:val="00D65EF2"/>
    <w:rsid w:val="00D81BE0"/>
    <w:rsid w:val="00DF47A6"/>
    <w:rsid w:val="00E1515D"/>
    <w:rsid w:val="00E7301E"/>
    <w:rsid w:val="00E8091D"/>
    <w:rsid w:val="00E86480"/>
    <w:rsid w:val="00EA4624"/>
    <w:rsid w:val="00EC4DF2"/>
    <w:rsid w:val="00EE5AEA"/>
    <w:rsid w:val="00F1128F"/>
    <w:rsid w:val="00F3062A"/>
    <w:rsid w:val="00F738CB"/>
    <w:rsid w:val="00F955E2"/>
    <w:rsid w:val="00F9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DD11A"/>
  <w15:docId w15:val="{FE7C9CB7-AE34-476A-A9C4-35EC45CBC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lsdException w:name="toc 2" w:uiPriority="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542"/>
    <w:pPr>
      <w:widowControl w:val="0"/>
      <w:autoSpaceDE w:val="0"/>
      <w:autoSpaceDN w:val="0"/>
      <w:spacing w:before="0" w:after="0"/>
    </w:pPr>
    <w:rPr>
      <w:rFonts w:ascii="Arial" w:eastAsia="Arial" w:hAnsi="Arial" w:cs="Arial"/>
      <w:sz w:val="22"/>
      <w:szCs w:val="22"/>
    </w:rPr>
  </w:style>
  <w:style w:type="paragraph" w:styleId="Heading1">
    <w:name w:val="heading 1"/>
    <w:next w:val="Body"/>
    <w:link w:val="Heading1Char"/>
    <w:uiPriority w:val="9"/>
    <w:qFormat/>
    <w:rsid w:val="00F955E2"/>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F955E2"/>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F955E2"/>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spacing w:before="107"/>
      <w:ind w:left="119"/>
      <w:outlineLvl w:val="6"/>
    </w:pPr>
    <w:rPr>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F955E2"/>
    <w:pPr>
      <w:spacing w:line="276" w:lineRule="auto"/>
    </w:pPr>
  </w:style>
  <w:style w:type="paragraph" w:customStyle="1" w:styleId="Bullets">
    <w:name w:val="Bullets"/>
    <w:next w:val="Body"/>
    <w:qFormat/>
    <w:rsid w:val="00F955E2"/>
    <w:pPr>
      <w:numPr>
        <w:numId w:val="24"/>
      </w:numPr>
      <w:spacing w:line="276" w:lineRule="auto"/>
    </w:pPr>
  </w:style>
  <w:style w:type="paragraph" w:styleId="ListParagraph">
    <w:name w:val="List Paragraph"/>
    <w:basedOn w:val="Normal"/>
    <w:uiPriority w:val="1"/>
    <w:unhideWhenUsed/>
    <w:qFormat/>
    <w:rsid w:val="00B46A65"/>
    <w:pPr>
      <w:ind w:left="720"/>
      <w:contextualSpacing/>
    </w:pPr>
  </w:style>
  <w:style w:type="character" w:customStyle="1" w:styleId="Heading1Char">
    <w:name w:val="Heading 1 Char"/>
    <w:basedOn w:val="DefaultParagraphFont"/>
    <w:link w:val="Heading1"/>
    <w:uiPriority w:val="9"/>
    <w:rsid w:val="00F955E2"/>
    <w:rPr>
      <w:rFonts w:eastAsiaTheme="majorEastAsia" w:cstheme="majorBidi"/>
      <w:b/>
      <w:bCs/>
      <w:sz w:val="56"/>
      <w:szCs w:val="28"/>
    </w:rPr>
  </w:style>
  <w:style w:type="character" w:customStyle="1" w:styleId="Heading2Char">
    <w:name w:val="Heading 2 Char"/>
    <w:basedOn w:val="DefaultParagraphFont"/>
    <w:link w:val="Heading2"/>
    <w:uiPriority w:val="9"/>
    <w:rsid w:val="00F955E2"/>
    <w:rPr>
      <w:rFonts w:eastAsiaTheme="majorEastAsia" w:cstheme="majorBidi"/>
      <w:b/>
      <w:bCs/>
      <w:sz w:val="48"/>
      <w:szCs w:val="26"/>
    </w:rPr>
  </w:style>
  <w:style w:type="character" w:customStyle="1" w:styleId="Heading3Char">
    <w:name w:val="Heading 3 Char"/>
    <w:basedOn w:val="DefaultParagraphFont"/>
    <w:link w:val="Heading3"/>
    <w:uiPriority w:val="9"/>
    <w:rsid w:val="00F955E2"/>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iPriority w:val="1"/>
    <w:unhideWhenUsed/>
    <w:rsid w:val="00B46A65"/>
    <w:rPr>
      <w:b/>
    </w:rPr>
  </w:style>
  <w:style w:type="paragraph" w:styleId="TOC2">
    <w:name w:val="toc 2"/>
    <w:next w:val="Body"/>
    <w:uiPriority w:val="1"/>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qFormat/>
    <w:rsid w:val="00B46A65"/>
    <w:pPr>
      <w:spacing w:before="38" w:line="185" w:lineRule="exact"/>
      <w:ind w:right="305"/>
      <w:jc w:val="right"/>
    </w:pPr>
    <w:rPr>
      <w:rFonts w:ascii="Microsoft Sans Serif" w:eastAsia="Microsoft Sans Serif" w:hAnsi="Microsoft Sans Serif" w:cs="Microsoft Sans Serif"/>
      <w:lang w:bidi="en-US"/>
    </w:rPr>
  </w:style>
  <w:style w:type="paragraph" w:styleId="TOC4">
    <w:name w:val="toc 4"/>
    <w:basedOn w:val="Normal"/>
    <w:uiPriority w:val="1"/>
    <w:unhideWhenUsed/>
    <w:rsid w:val="00B46A65"/>
    <w:pPr>
      <w:spacing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spacing w:line="225" w:lineRule="exact"/>
      <w:ind w:left="720"/>
    </w:pPr>
    <w:rPr>
      <w:rFonts w:ascii="Microsoft Sans Serif" w:eastAsia="Microsoft Sans Serif" w:hAnsi="Microsoft Sans Serif" w:cs="Microsoft Sans Serif"/>
      <w:b/>
      <w:bCs/>
      <w:i/>
      <w:lang w:bidi="en-US"/>
    </w:rPr>
  </w:style>
  <w:style w:type="paragraph" w:styleId="TOC6">
    <w:name w:val="toc 6"/>
    <w:basedOn w:val="Normal"/>
    <w:uiPriority w:val="1"/>
    <w:unhideWhenUsed/>
    <w:rsid w:val="00B46A65"/>
    <w:pPr>
      <w:spacing w:before="33"/>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spacing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spacing w:line="222" w:lineRule="exact"/>
      <w:ind w:left="1080"/>
    </w:pPr>
    <w:rPr>
      <w:rFonts w:ascii="Microsoft Sans Serif" w:eastAsia="Microsoft Sans Serif" w:hAnsi="Microsoft Sans Serif" w:cs="Microsoft Sans Serif"/>
      <w:b/>
      <w:bCs/>
      <w:i/>
      <w:lang w:bidi="en-US"/>
    </w:rPr>
  </w:style>
  <w:style w:type="paragraph" w:styleId="Header">
    <w:name w:val="header"/>
    <w:basedOn w:val="Normal"/>
    <w:link w:val="HeaderChar"/>
    <w:uiPriority w:val="99"/>
    <w:unhideWhenUsed/>
    <w:rsid w:val="00B46A65"/>
    <w:pPr>
      <w:tabs>
        <w:tab w:val="center" w:pos="4680"/>
        <w:tab w:val="right" w:pos="9360"/>
      </w:tabs>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qFormat/>
    <w:rsid w:val="00B46A65"/>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paragraph" w:styleId="Title">
    <w:name w:val="Title"/>
    <w:basedOn w:val="Normal"/>
    <w:link w:val="TitleChar"/>
    <w:uiPriority w:val="10"/>
    <w:qFormat/>
    <w:rsid w:val="00400542"/>
    <w:pPr>
      <w:spacing w:line="613" w:lineRule="exact"/>
      <w:ind w:left="120"/>
    </w:pPr>
    <w:rPr>
      <w:rFonts w:ascii="Arial Black" w:eastAsia="Arial Black" w:hAnsi="Arial Black" w:cs="Arial Black"/>
      <w:sz w:val="52"/>
      <w:szCs w:val="52"/>
    </w:rPr>
  </w:style>
  <w:style w:type="character" w:customStyle="1" w:styleId="TitleChar">
    <w:name w:val="Title Char"/>
    <w:basedOn w:val="DefaultParagraphFont"/>
    <w:link w:val="Title"/>
    <w:uiPriority w:val="10"/>
    <w:rsid w:val="00400542"/>
    <w:rPr>
      <w:rFonts w:ascii="Arial Black" w:eastAsia="Arial Black" w:hAnsi="Arial Black" w:cs="Arial Black"/>
      <w:sz w:val="52"/>
      <w:szCs w:val="52"/>
    </w:rPr>
  </w:style>
  <w:style w:type="paragraph" w:customStyle="1" w:styleId="Default">
    <w:name w:val="Default"/>
    <w:rsid w:val="006F02A8"/>
    <w:pPr>
      <w:autoSpaceDE w:val="0"/>
      <w:autoSpaceDN w:val="0"/>
      <w:adjustRightInd w:val="0"/>
      <w:spacing w:before="0" w:after="0"/>
    </w:pPr>
    <w:rPr>
      <w:rFonts w:ascii="Helvetica World" w:eastAsia="Helvetica World" w:cs="Helvetica Worl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iller\Documents\01%20-%20Global%20Precision%20Imaging\Customers\GPO%20Pubs\02%20-%20Print%20Orders\Working%20Templates\02%20-%20IRS%20Styles%20Template%202023%20-%20TC%20Inst%20Pu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888A4-08D0-46D6-BC9C-BD08F39F1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02 - IRS Styles Template 2023 - TC Inst Pub</Template>
  <TotalTime>0</TotalTime>
  <Pages>82</Pages>
  <Words>8126</Words>
  <Characters>46319</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Miller</dc:creator>
  <cp:lastModifiedBy>Whitney Miller</cp:lastModifiedBy>
  <cp:revision>2</cp:revision>
  <dcterms:created xsi:type="dcterms:W3CDTF">2024-05-08T16:12:00Z</dcterms:created>
  <dcterms:modified xsi:type="dcterms:W3CDTF">2024-05-08T16:12:00Z</dcterms:modified>
</cp:coreProperties>
</file>